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CC22" w14:textId="6C4E7BBA" w:rsidR="000A4E3D" w:rsidRDefault="0044477F" w:rsidP="0044477F">
      <w:pPr>
        <w:pStyle w:val="Titel"/>
      </w:pPr>
      <w:r>
        <w:t>Dienstanweisung zur nachhaltigen Beschaffung</w:t>
      </w:r>
      <w:r w:rsidR="00DD4CFC">
        <w:t xml:space="preserve"> (Muster)</w:t>
      </w:r>
    </w:p>
    <w:p w14:paraId="455AE3FD" w14:textId="77777777" w:rsidR="00DD4CFC" w:rsidRDefault="00DD4CFC" w:rsidP="0044477F">
      <w:pPr>
        <w:pStyle w:val="Untertitel"/>
      </w:pPr>
    </w:p>
    <w:p w14:paraId="1DA28BAE" w14:textId="78C79D15" w:rsidR="0044477F" w:rsidRDefault="00DD4CFC" w:rsidP="0044477F">
      <w:pPr>
        <w:pStyle w:val="Untertitel"/>
      </w:pPr>
      <w:r>
        <w:t>E</w:t>
      </w:r>
      <w:r w:rsidR="0044477F">
        <w:t xml:space="preserve">rstellt im Rahmen des Projekts </w:t>
      </w:r>
      <w:r w:rsidR="0044477F" w:rsidRPr="0044477F">
        <w:rPr>
          <w:i/>
          <w:iCs/>
        </w:rPr>
        <w:t>Rheinland-Pfalz kauft nachhaltig ein!</w:t>
      </w:r>
      <w:r w:rsidR="0044477F">
        <w:t xml:space="preserve"> basierend auf den Erfahrungen der Erarbeitung mehrerer Dienstanweisungen / Richtlinien mit rheinland-pfälzischen Kommunen in den Jahren 2019-2023 und überarbeitet im Rahmen der Rechtsberatung der </w:t>
      </w:r>
      <w:r w:rsidR="0044477F" w:rsidRPr="0044477F">
        <w:rPr>
          <w:i/>
          <w:iCs/>
        </w:rPr>
        <w:t>Servicestelle Kommunen in der Einen Welt (SKEW)</w:t>
      </w:r>
      <w:r w:rsidR="0044477F">
        <w:t xml:space="preserve">. Stand: </w:t>
      </w:r>
      <w:r w:rsidR="00B951CF">
        <w:t>29</w:t>
      </w:r>
      <w:r w:rsidR="0044477F">
        <w:t>.12.2023</w:t>
      </w:r>
    </w:p>
    <w:p w14:paraId="50E63124" w14:textId="77777777" w:rsidR="003521D6" w:rsidRDefault="003521D6" w:rsidP="003521D6"/>
    <w:p w14:paraId="07119ACC" w14:textId="77777777" w:rsidR="00311A97" w:rsidRDefault="00311A97" w:rsidP="003521D6"/>
    <w:p w14:paraId="20B60F8B" w14:textId="1108253E" w:rsidR="003521D6" w:rsidRDefault="003521D6" w:rsidP="003521D6">
      <w:r>
        <w:t>Die [Name der Kommune] hat am [Datum] beschlossen, bei öffentlichen Aufträgen und Konzessionen möglichst nachhaltig zu vergeben und einen Fokus auf öko-soziale Beschaffung und möglichst geringe Klimaauswirkungen zu legen.</w:t>
      </w:r>
    </w:p>
    <w:p w14:paraId="4052B70D" w14:textId="48642772" w:rsidR="003521D6" w:rsidRDefault="00DD4CFC" w:rsidP="003521D6">
      <w:r w:rsidRPr="00DD4CFC">
        <w:t xml:space="preserve">Vorliegende </w:t>
      </w:r>
      <w:commentRangeStart w:id="0"/>
      <w:r w:rsidRPr="00DD4CFC">
        <w:t>Dienstanweisung</w:t>
      </w:r>
      <w:commentRangeEnd w:id="0"/>
      <w:r>
        <w:rPr>
          <w:rStyle w:val="Kommentarzeichen"/>
        </w:rPr>
        <w:commentReference w:id="0"/>
      </w:r>
      <w:r w:rsidRPr="00DD4CFC">
        <w:t xml:space="preserve"> regelt die Umsetzung dieses Beschlusses.</w:t>
      </w:r>
    </w:p>
    <w:p w14:paraId="2C947D78" w14:textId="77777777" w:rsidR="005D770E" w:rsidRDefault="005D770E" w:rsidP="005D770E">
      <w:r>
        <w:t xml:space="preserve">Mit der Vergaberechtsreform der EU (EU-Vergaberichtlinien von 2014) und deren Umsetzung in die deutsche und rheinland-pfälzische Gesetzgebung (das Gesetz gegen Wettbewerbsbeschränkungen - GWB -, die Vergabeverordnung - VgV - sowie die Unterschwellenvergabeordnung - UVgO -, implementiert durch die Verwaltungsvorschrift Öffentliches Auftragswesen Rheinland-Pfalz) ist die Berücksichtigung von sozialen und umweltbezogenen Aspekten zum Vergabegrundsatz geworden. </w:t>
      </w:r>
    </w:p>
    <w:p w14:paraId="579E2EFF" w14:textId="77777777" w:rsidR="005D770E" w:rsidRDefault="005D770E" w:rsidP="005D770E">
      <w:r>
        <w:t xml:space="preserve">Soziale und umweltbezogene Kriterien, die den gesamten Produktlebenszyklus betreffen können, dürfen in allen Verfahrensarten und auf jeder Stufe des Vergabeverfahrens als Mindest- oder Zuschlagskriterium eingefordert werden. Zur Nachweisführung können u. a. Gütezeichen herangezogen werden. Die Gesetzgebung und strategischen Zielsetzungen zum Klimaschutz (Bundesklimaschutzgesetz - KSG -, Landesklimaschutzgesetz Rheinland-Pfalz (LkKSG), Ziel einer klimaneutralen Landesverwaltung) erhöhen die Bedeutung und unterstreichen die gebotene Dringlichkeit einer öko-sozialen nachhaltigen Beschaffung. Besondere Anforderungen ergeben sich u.a. auch aus dem Gesetz über die Beschaffung sauberer Straßenfahrzeuge (SaubFahrzeugBeschG) und § 2 Landeskreislaufwirtschaftsgesetz Rheinland-Pfalz (LKrWG). </w:t>
      </w:r>
    </w:p>
    <w:p w14:paraId="4F5A984F" w14:textId="78534F8C" w:rsidR="005D770E" w:rsidRDefault="005D770E" w:rsidP="005D770E">
      <w:r>
        <w:t>Die Dienstanweisung gibt dem Beschluss der [Name der Kommune] zur nachhaltigen Beschaffung den erforderlichen verbindlichen Rahmen und unterstützt die Mitarbeitenden beim täglichen Einkauf und der Beschaffung verschiedener Produkte, indem sie Orientierung zu Nachhaltigkeitskriterien und deren Nachweisführung gibt.</w:t>
      </w:r>
    </w:p>
    <w:p w14:paraId="6B96A274" w14:textId="77777777" w:rsidR="005D770E" w:rsidRDefault="005D770E" w:rsidP="005D770E"/>
    <w:p w14:paraId="03B8CED7" w14:textId="0CAB8874" w:rsidR="004E7394" w:rsidRDefault="004E7394" w:rsidP="004E7394">
      <w:pPr>
        <w:pStyle w:val="berschrift1"/>
        <w:numPr>
          <w:ilvl w:val="0"/>
          <w:numId w:val="1"/>
        </w:numPr>
      </w:pPr>
      <w:r>
        <w:t>Geltungs- und Anwendungsbereich</w:t>
      </w:r>
    </w:p>
    <w:p w14:paraId="7C84CE34" w14:textId="77777777" w:rsidR="004E7394" w:rsidRDefault="004E7394" w:rsidP="004E7394"/>
    <w:p w14:paraId="69E0D3AD" w14:textId="514C2342" w:rsidR="004E7394" w:rsidRDefault="004E7394" w:rsidP="004E7394">
      <w:r>
        <w:t>Die Dienstanweisung regelt die nachhaltige Beschaffung durch alle mit Vergaben und Beschaffungen befassten Organisationseinheiten der [Name der Kommune] [</w:t>
      </w:r>
      <w:commentRangeStart w:id="1"/>
      <w:r>
        <w:t>, der Eigenbetriebe und der kommunalen Beteiligungsgesellschaften</w:t>
      </w:r>
      <w:commentRangeEnd w:id="1"/>
      <w:r>
        <w:rPr>
          <w:rStyle w:val="Kommentarzeichen"/>
        </w:rPr>
        <w:commentReference w:id="1"/>
      </w:r>
      <w:r>
        <w:t>].</w:t>
      </w:r>
    </w:p>
    <w:p w14:paraId="0741C851" w14:textId="773AB826" w:rsidR="004E7394" w:rsidRDefault="004E7394" w:rsidP="004E7394">
      <w:r>
        <w:lastRenderedPageBreak/>
        <w:t xml:space="preserve">Sie bezieht sich auf alle öffentlichen Aufträge für Liefer- und Dienstleistungen sowie </w:t>
      </w:r>
      <w:commentRangeStart w:id="2"/>
      <w:r>
        <w:t>Bauleistungen</w:t>
      </w:r>
      <w:commentRangeEnd w:id="2"/>
      <w:r w:rsidR="00063B7F">
        <w:rPr>
          <w:rStyle w:val="Kommentarzeichen"/>
        </w:rPr>
        <w:commentReference w:id="2"/>
      </w:r>
      <w:r>
        <w:t xml:space="preserve"> und Konzessionen (inklusive Direktaufträge und Sachverhalte, für die das Gesetz gegen Wettbewerbsbeschränkungen (GWB) in den §§ 107, 108, 109, 116, 117 oder § 145 Ausnahmen von der Anwendbarkeit des Teils 4 des GWB vorsieht). Für strategisch wichtige und im Sinne einer nachhaltigen Beschaffung sensible Produktbereiche (z. B. Papier; Büromaterialien; Reinigungsmittel; Büromöbel) ergeben sich spezifische Vorgaben aus Anlage 1. Anlage 1 wird regelmäßig [</w:t>
      </w:r>
      <w:commentRangeStart w:id="3"/>
      <w:r>
        <w:t>per Beschluss</w:t>
      </w:r>
      <w:commentRangeEnd w:id="3"/>
      <w:r w:rsidR="00E23465">
        <w:rPr>
          <w:rStyle w:val="Kommentarzeichen"/>
        </w:rPr>
        <w:commentReference w:id="3"/>
      </w:r>
      <w:r>
        <w:t>] aktualisiert.</w:t>
      </w:r>
    </w:p>
    <w:p w14:paraId="4371BF92" w14:textId="77777777" w:rsidR="0000641B" w:rsidRDefault="0000641B" w:rsidP="004E7394"/>
    <w:p w14:paraId="0E01EF2E" w14:textId="38570EF4" w:rsidR="0000641B" w:rsidRDefault="0000641B" w:rsidP="0000641B">
      <w:pPr>
        <w:pStyle w:val="berschrift1"/>
        <w:numPr>
          <w:ilvl w:val="0"/>
          <w:numId w:val="1"/>
        </w:numPr>
      </w:pPr>
      <w:r>
        <w:t>Beschaffungsgrundsätze</w:t>
      </w:r>
    </w:p>
    <w:p w14:paraId="461159C3" w14:textId="77777777" w:rsidR="0000641B" w:rsidRDefault="0000641B" w:rsidP="0000641B"/>
    <w:p w14:paraId="46318BEE" w14:textId="77777777" w:rsidR="00CB0BDC" w:rsidRPr="00CB0BDC" w:rsidRDefault="00CB0BDC" w:rsidP="00CB0BDC">
      <w:r w:rsidRPr="00CB0BDC">
        <w:t>Beschaffungen müssen so nachhaltig wie möglich erfolgen: Es ist auf die Klima- und Umweltfreundlichkeit, einen geringen Ressourcenverbrauch und die Vermeidung von Abfall sowie die Einhaltung von Sozialstandards zu achten.</w:t>
      </w:r>
    </w:p>
    <w:p w14:paraId="75D1F91B" w14:textId="39B84186" w:rsidR="00CB0BDC" w:rsidRPr="00CB0BDC" w:rsidRDefault="00CB0BDC" w:rsidP="00CB0BDC">
      <w:r w:rsidRPr="00CB0BDC">
        <w:t>Bei der Beschaffung und in den Vergabeunterlagen ist übergreifend an geeigneter Stelle</w:t>
      </w:r>
      <w:r>
        <w:t>,</w:t>
      </w:r>
      <w:r w:rsidRPr="00CB0BDC">
        <w:t xml:space="preserve"> z. B. direkt im Titel</w:t>
      </w:r>
      <w:r>
        <w:t>,</w:t>
      </w:r>
      <w:r w:rsidRPr="00CB0BDC">
        <w:t xml:space="preserve"> darauf hinzuweisen, dass die [</w:t>
      </w:r>
      <w:r>
        <w:t xml:space="preserve">Name der </w:t>
      </w:r>
      <w:r w:rsidRPr="00CB0BDC">
        <w:t xml:space="preserve">Kommune] besonderen Wert auf eine nachhaltige Beschaffung legt. Dadurch sollen die Unternehmen animiert werden, nachhaltige Produkte anzubieten. </w:t>
      </w:r>
    </w:p>
    <w:p w14:paraId="6EA0B036" w14:textId="134E843C" w:rsidR="0000641B" w:rsidRDefault="00CB0BDC" w:rsidP="00CB0BDC">
      <w:r w:rsidRPr="00CB0BDC">
        <w:t xml:space="preserve">Bei Beschaffungen sollen insbesondere </w:t>
      </w:r>
      <w:commentRangeStart w:id="4"/>
      <w:r w:rsidRPr="00CB0BDC">
        <w:t>folgende Nachhaltigkeitskriterien</w:t>
      </w:r>
      <w:commentRangeEnd w:id="4"/>
      <w:r>
        <w:rPr>
          <w:rStyle w:val="Kommentarzeichen"/>
        </w:rPr>
        <w:commentReference w:id="4"/>
      </w:r>
      <w:r w:rsidRPr="00CB0BDC">
        <w:t xml:space="preserve"> Berücksichtigung finden:</w:t>
      </w:r>
    </w:p>
    <w:p w14:paraId="3141686E" w14:textId="1D41DB29" w:rsidR="00CB0BDC" w:rsidRDefault="00CB0BDC" w:rsidP="00CB0BDC">
      <w:pPr>
        <w:pStyle w:val="berschrift2"/>
        <w:numPr>
          <w:ilvl w:val="1"/>
          <w:numId w:val="1"/>
        </w:numPr>
      </w:pPr>
      <w:r>
        <w:t>Klima- und Umweltfreundlichkeit</w:t>
      </w:r>
    </w:p>
    <w:p w14:paraId="3C21F9C2" w14:textId="77777777" w:rsidR="00CB0BDC" w:rsidRDefault="00CB0BDC" w:rsidP="00CB0BDC"/>
    <w:p w14:paraId="3FEFE038" w14:textId="77777777" w:rsidR="002646A2" w:rsidRPr="002646A2" w:rsidRDefault="002646A2" w:rsidP="002646A2">
      <w:pPr>
        <w:numPr>
          <w:ilvl w:val="0"/>
          <w:numId w:val="2"/>
        </w:numPr>
      </w:pPr>
      <w:r w:rsidRPr="002646A2">
        <w:t>Energieverbrauch/Energieeffizienz</w:t>
      </w:r>
    </w:p>
    <w:p w14:paraId="7079A3CD" w14:textId="77777777" w:rsidR="002646A2" w:rsidRPr="002646A2" w:rsidRDefault="002646A2" w:rsidP="002646A2">
      <w:pPr>
        <w:numPr>
          <w:ilvl w:val="0"/>
          <w:numId w:val="2"/>
        </w:numPr>
      </w:pPr>
      <w:r w:rsidRPr="002646A2">
        <w:t>Reduktion von Treibhausgasen</w:t>
      </w:r>
    </w:p>
    <w:p w14:paraId="058DD90D" w14:textId="77777777" w:rsidR="002646A2" w:rsidRPr="002646A2" w:rsidRDefault="002646A2" w:rsidP="002646A2">
      <w:pPr>
        <w:numPr>
          <w:ilvl w:val="0"/>
          <w:numId w:val="2"/>
        </w:numPr>
      </w:pPr>
      <w:r w:rsidRPr="002646A2">
        <w:t>Vermeidung von gefährlichen Stoffen</w:t>
      </w:r>
    </w:p>
    <w:p w14:paraId="2DCC78A7" w14:textId="77777777" w:rsidR="002646A2" w:rsidRPr="002646A2" w:rsidRDefault="002646A2" w:rsidP="002646A2">
      <w:pPr>
        <w:numPr>
          <w:ilvl w:val="0"/>
          <w:numId w:val="2"/>
        </w:numPr>
      </w:pPr>
      <w:r w:rsidRPr="002646A2">
        <w:t>Vermeidung von Belastungen durch Schadstoffe/Strahlungen</w:t>
      </w:r>
    </w:p>
    <w:p w14:paraId="183D6999" w14:textId="77777777" w:rsidR="002646A2" w:rsidRPr="002646A2" w:rsidRDefault="002646A2" w:rsidP="002646A2">
      <w:pPr>
        <w:numPr>
          <w:ilvl w:val="0"/>
          <w:numId w:val="2"/>
        </w:numPr>
      </w:pPr>
      <w:r w:rsidRPr="002646A2">
        <w:t>Natur- und Umweltschutz</w:t>
      </w:r>
    </w:p>
    <w:p w14:paraId="0708DEA3" w14:textId="77777777" w:rsidR="002646A2" w:rsidRPr="002646A2" w:rsidRDefault="002646A2" w:rsidP="002646A2">
      <w:pPr>
        <w:numPr>
          <w:ilvl w:val="0"/>
          <w:numId w:val="2"/>
        </w:numPr>
      </w:pPr>
      <w:r w:rsidRPr="002646A2">
        <w:t>Reduktion der Lärmbelastung</w:t>
      </w:r>
    </w:p>
    <w:p w14:paraId="7A51D4B3" w14:textId="77777777" w:rsidR="002646A2" w:rsidRPr="002646A2" w:rsidRDefault="002646A2" w:rsidP="002646A2">
      <w:pPr>
        <w:numPr>
          <w:ilvl w:val="0"/>
          <w:numId w:val="2"/>
        </w:numPr>
      </w:pPr>
      <w:r w:rsidRPr="002646A2">
        <w:t>Verwendung von ökologischen/saisonalen Produkten</w:t>
      </w:r>
    </w:p>
    <w:p w14:paraId="41F7B8E3" w14:textId="77777777" w:rsidR="002646A2" w:rsidRDefault="002646A2" w:rsidP="002646A2">
      <w:pPr>
        <w:numPr>
          <w:ilvl w:val="0"/>
          <w:numId w:val="2"/>
        </w:numPr>
      </w:pPr>
      <w:r w:rsidRPr="002646A2">
        <w:t>bei Lebensmitteln möglichst hoher Anteil an pflanzlichen Produkten</w:t>
      </w:r>
    </w:p>
    <w:p w14:paraId="3F5368B1" w14:textId="4B9F8680" w:rsidR="002646A2" w:rsidRDefault="002646A2" w:rsidP="002646A2">
      <w:pPr>
        <w:numPr>
          <w:ilvl w:val="0"/>
          <w:numId w:val="2"/>
        </w:numPr>
      </w:pPr>
      <w:r w:rsidRPr="002646A2">
        <w:t>Verwendung von nachhaltigem Holz aus zertifizierter Waldbewirtschaftung</w:t>
      </w:r>
    </w:p>
    <w:p w14:paraId="4433B0BB" w14:textId="77777777" w:rsidR="00CB0BDC" w:rsidRDefault="00CB0BDC" w:rsidP="00CB0BDC"/>
    <w:p w14:paraId="43FE7AAE" w14:textId="77777777" w:rsidR="009D57A8" w:rsidRDefault="009D57A8" w:rsidP="009D57A8">
      <w:pPr>
        <w:pStyle w:val="berschrift2"/>
        <w:numPr>
          <w:ilvl w:val="1"/>
          <w:numId w:val="1"/>
        </w:numPr>
        <w:rPr>
          <w:bCs/>
        </w:rPr>
      </w:pPr>
      <w:r w:rsidRPr="009D57A8">
        <w:rPr>
          <w:bCs/>
        </w:rPr>
        <w:t xml:space="preserve">Geringer Ressourcenverbrauch und Abfallvermeidung </w:t>
      </w:r>
      <w:r w:rsidRPr="009D57A8">
        <w:rPr>
          <w:bCs/>
          <w:vertAlign w:val="superscript"/>
        </w:rPr>
        <w:footnoteReference w:id="1"/>
      </w:r>
    </w:p>
    <w:p w14:paraId="647069E7" w14:textId="77777777" w:rsidR="009D57A8" w:rsidRDefault="009D57A8" w:rsidP="009D57A8"/>
    <w:p w14:paraId="2C2ABACC" w14:textId="77777777" w:rsidR="009D57A8" w:rsidRPr="009D57A8" w:rsidRDefault="009D57A8" w:rsidP="009D57A8">
      <w:pPr>
        <w:numPr>
          <w:ilvl w:val="0"/>
          <w:numId w:val="2"/>
        </w:numPr>
      </w:pPr>
      <w:r w:rsidRPr="009D57A8">
        <w:t>Langlebigkeit von Produkten/Materialien</w:t>
      </w:r>
    </w:p>
    <w:p w14:paraId="7E4CE19F" w14:textId="77777777" w:rsidR="009D57A8" w:rsidRPr="009D57A8" w:rsidRDefault="009D57A8" w:rsidP="009D57A8">
      <w:pPr>
        <w:numPr>
          <w:ilvl w:val="0"/>
          <w:numId w:val="2"/>
        </w:numPr>
      </w:pPr>
      <w:r w:rsidRPr="009D57A8">
        <w:t xml:space="preserve">Reparierbarkeit </w:t>
      </w:r>
    </w:p>
    <w:p w14:paraId="667895D5" w14:textId="77777777" w:rsidR="009D57A8" w:rsidRPr="009D57A8" w:rsidRDefault="009D57A8" w:rsidP="009D57A8">
      <w:pPr>
        <w:numPr>
          <w:ilvl w:val="0"/>
          <w:numId w:val="2"/>
        </w:numPr>
      </w:pPr>
      <w:r w:rsidRPr="009D57A8">
        <w:lastRenderedPageBreak/>
        <w:t xml:space="preserve">Nachwachsende Rohstoffe </w:t>
      </w:r>
    </w:p>
    <w:p w14:paraId="3B18FCFF" w14:textId="77777777" w:rsidR="009D57A8" w:rsidRPr="009D57A8" w:rsidRDefault="009D57A8" w:rsidP="009D57A8">
      <w:pPr>
        <w:numPr>
          <w:ilvl w:val="0"/>
          <w:numId w:val="2"/>
        </w:numPr>
      </w:pPr>
      <w:r w:rsidRPr="009D57A8">
        <w:t>Entsorgungseigenschaften</w:t>
      </w:r>
    </w:p>
    <w:p w14:paraId="48AE9CB3" w14:textId="77777777" w:rsidR="009D57A8" w:rsidRPr="009D57A8" w:rsidRDefault="009D57A8" w:rsidP="009D57A8">
      <w:pPr>
        <w:numPr>
          <w:ilvl w:val="0"/>
          <w:numId w:val="2"/>
        </w:numPr>
      </w:pPr>
      <w:r w:rsidRPr="009D57A8">
        <w:t xml:space="preserve">Wiederverwendbarkeit </w:t>
      </w:r>
    </w:p>
    <w:p w14:paraId="4A80E24B" w14:textId="77777777" w:rsidR="009D57A8" w:rsidRDefault="009D57A8" w:rsidP="009D57A8">
      <w:pPr>
        <w:numPr>
          <w:ilvl w:val="0"/>
          <w:numId w:val="2"/>
        </w:numPr>
      </w:pPr>
      <w:r w:rsidRPr="009D57A8">
        <w:t xml:space="preserve">Recycling und Kreislauffähigkeit </w:t>
      </w:r>
    </w:p>
    <w:p w14:paraId="3A07370F" w14:textId="0FD71D04" w:rsidR="009D57A8" w:rsidRDefault="009D57A8" w:rsidP="009D57A8">
      <w:pPr>
        <w:numPr>
          <w:ilvl w:val="0"/>
          <w:numId w:val="2"/>
        </w:numPr>
      </w:pPr>
      <w:r w:rsidRPr="009D57A8">
        <w:t>Vermeidung von Verpackungsabfällen/Einsatz von Mehrwegbehältern</w:t>
      </w:r>
    </w:p>
    <w:p w14:paraId="48E17AB3" w14:textId="77777777" w:rsidR="009D57A8" w:rsidRPr="009D57A8" w:rsidRDefault="009D57A8" w:rsidP="009D57A8"/>
    <w:p w14:paraId="66340277" w14:textId="0339EE1F" w:rsidR="002646A2" w:rsidRDefault="00A57C87" w:rsidP="009D57A8">
      <w:pPr>
        <w:pStyle w:val="berschrift2"/>
        <w:numPr>
          <w:ilvl w:val="1"/>
          <w:numId w:val="1"/>
        </w:numPr>
      </w:pPr>
      <w:r>
        <w:t>Einhaltung von Sozialstandards</w:t>
      </w:r>
    </w:p>
    <w:p w14:paraId="604DF623" w14:textId="77777777" w:rsidR="00A57C87" w:rsidRDefault="00A57C87" w:rsidP="00A57C87"/>
    <w:p w14:paraId="0A7982F6" w14:textId="77777777" w:rsidR="00FA5411" w:rsidRPr="00FA5411" w:rsidRDefault="00FA5411" w:rsidP="00FA5411">
      <w:pPr>
        <w:numPr>
          <w:ilvl w:val="0"/>
          <w:numId w:val="2"/>
        </w:numPr>
      </w:pPr>
      <w:r w:rsidRPr="00FA5411">
        <w:t>Berücksichtigung der ILO-Kernarbeitsnormen</w:t>
      </w:r>
      <w:r w:rsidRPr="00FA5411">
        <w:rPr>
          <w:vertAlign w:val="superscript"/>
        </w:rPr>
        <w:footnoteReference w:id="2"/>
      </w:r>
    </w:p>
    <w:p w14:paraId="72A1C3F2" w14:textId="77777777" w:rsidR="00FA5411" w:rsidRPr="00FA5411" w:rsidRDefault="00FA5411" w:rsidP="00FA5411">
      <w:pPr>
        <w:numPr>
          <w:ilvl w:val="0"/>
          <w:numId w:val="2"/>
        </w:numPr>
      </w:pPr>
      <w:r w:rsidRPr="00FA5411">
        <w:t>Berücksichtigung von Kriterien des Fairen Handels</w:t>
      </w:r>
    </w:p>
    <w:p w14:paraId="42E71E0A" w14:textId="77777777" w:rsidR="00FA5411" w:rsidRPr="00FA5411" w:rsidRDefault="00FA5411" w:rsidP="00FA5411">
      <w:pPr>
        <w:numPr>
          <w:ilvl w:val="0"/>
          <w:numId w:val="2"/>
        </w:numPr>
      </w:pPr>
      <w:r w:rsidRPr="00FA5411">
        <w:t>Berücksichtigung von Menschenrechten in der Lieferkette</w:t>
      </w:r>
    </w:p>
    <w:p w14:paraId="37783AAD" w14:textId="77777777" w:rsidR="00FA5411" w:rsidRPr="00FA5411" w:rsidRDefault="00FA5411" w:rsidP="00FA5411">
      <w:pPr>
        <w:numPr>
          <w:ilvl w:val="0"/>
          <w:numId w:val="2"/>
        </w:numPr>
      </w:pPr>
      <w:r w:rsidRPr="00FA5411">
        <w:t>Berücksichtigung der Beschäftigung von Auszubildenden und Langzeitarbeitslosen</w:t>
      </w:r>
    </w:p>
    <w:p w14:paraId="1A6FDEE9" w14:textId="77777777" w:rsidR="00FA5411" w:rsidRDefault="00FA5411" w:rsidP="00FA5411">
      <w:pPr>
        <w:numPr>
          <w:ilvl w:val="0"/>
          <w:numId w:val="2"/>
        </w:numPr>
      </w:pPr>
      <w:r w:rsidRPr="00FA5411">
        <w:t>Sicherstellung der Entgeltgleichheit von Frauen und Männern</w:t>
      </w:r>
      <w:r w:rsidRPr="00FA5411">
        <w:rPr>
          <w:vertAlign w:val="superscript"/>
        </w:rPr>
        <w:footnoteReference w:id="3"/>
      </w:r>
      <w:r w:rsidRPr="00FA5411">
        <w:t>.</w:t>
      </w:r>
    </w:p>
    <w:p w14:paraId="18323561" w14:textId="77777777" w:rsidR="00E52FC4" w:rsidRDefault="00E52FC4" w:rsidP="00E52FC4"/>
    <w:p w14:paraId="7F2A5054" w14:textId="77777777" w:rsidR="00311A97" w:rsidRDefault="00311A97" w:rsidP="00E52FC4"/>
    <w:p w14:paraId="1B399EE1" w14:textId="14A05BE0" w:rsidR="00E52FC4" w:rsidRDefault="00E52FC4" w:rsidP="00E52FC4">
      <w:pPr>
        <w:pStyle w:val="berschrift1"/>
        <w:numPr>
          <w:ilvl w:val="0"/>
          <w:numId w:val="1"/>
        </w:numPr>
      </w:pPr>
      <w:r>
        <w:t>Nachhaltigkeitskriterien im Vergabeverfahren</w:t>
      </w:r>
    </w:p>
    <w:p w14:paraId="5397DEF4" w14:textId="77777777" w:rsidR="00E52FC4" w:rsidRDefault="00E52FC4" w:rsidP="00E52FC4"/>
    <w:p w14:paraId="489DAF1D" w14:textId="319EC0EB" w:rsidR="005671A7" w:rsidRDefault="005671A7" w:rsidP="00E52FC4">
      <w:r w:rsidRPr="005671A7">
        <w:t>Die Verankerung der Nachhaltigkeitskriterien kann im Vergabeverfahren auf Ebene der Eignung, der Leistungsbeschreibung, der Ausführungsbedingungen und der Zuschlagskriterien erfolgen. Für die auf den verschiedenen Ebenen verankerten Kriterien sollen in den Vergabeunterlagen angemessene Nachweise von den Bietern verlangt werden.</w:t>
      </w:r>
    </w:p>
    <w:p w14:paraId="7E1EF518" w14:textId="77777777" w:rsidR="00AA08B4" w:rsidRDefault="00AA08B4" w:rsidP="00E52FC4"/>
    <w:p w14:paraId="122AAD97" w14:textId="14037302" w:rsidR="00AA08B4" w:rsidRDefault="00AA08B4" w:rsidP="00AA08B4">
      <w:pPr>
        <w:pStyle w:val="berschrift2"/>
        <w:numPr>
          <w:ilvl w:val="1"/>
          <w:numId w:val="1"/>
        </w:numPr>
      </w:pPr>
      <w:r>
        <w:t>Eignung</w:t>
      </w:r>
    </w:p>
    <w:p w14:paraId="6EF0AA76" w14:textId="77777777" w:rsidR="00AA08B4" w:rsidRDefault="00AA08B4" w:rsidP="00AA08B4"/>
    <w:p w14:paraId="209B3D64" w14:textId="00692212" w:rsidR="00AA08B4" w:rsidRDefault="00AA08B4" w:rsidP="00AA08B4">
      <w:r w:rsidRPr="00AA08B4">
        <w:t xml:space="preserve">Auf Basis der Eignungskriterien prüft der Auftraggeber, ob der Bieter die Leistung ordnungsgemäß erfüllen kann. Nachhaltige Gesichtspunkte können im Rahmen der technischen und beruflichen Leistungsfähigkeit berücksichtigt werden. Bei Leistungen, die hohe Umweltauswirkungen haben, kommt die Forderung eines Umweltmanagementsystems nach DIN ISO 14.001 oder EMAS in Betracht. Gegenstand der Eignungskriterien kann auch </w:t>
      </w:r>
      <w:r>
        <w:t xml:space="preserve">ein </w:t>
      </w:r>
      <w:r w:rsidRPr="00AA08B4">
        <w:t>Menschenrecht</w:t>
      </w:r>
      <w:r>
        <w:t>e</w:t>
      </w:r>
      <w:r w:rsidRPr="00AA08B4">
        <w:t xml:space="preserve"> und ILO-Kernarbeitsno</w:t>
      </w:r>
      <w:r>
        <w:t>r</w:t>
      </w:r>
      <w:r w:rsidRPr="00AA08B4">
        <w:t>men in der Lieferkette des Beschaffungsgegenstandes adressierendes Lieferkettenmanagement- und Lieferkettenüberwachungssystem sein, wenn die Umsetzung von Sorgfaltspflichten zur Einhaltung von Menschenrechten und ILO-Kernarbeitsnormen in der Lieferkette Teil der Ausführungsbedingungen oder der Leistungsbeschreibung ist.</w:t>
      </w:r>
    </w:p>
    <w:p w14:paraId="07F0854F" w14:textId="77777777" w:rsidR="00AA08B4" w:rsidRDefault="00AA08B4" w:rsidP="00AA08B4"/>
    <w:p w14:paraId="638C3DD7" w14:textId="7B8390FF" w:rsidR="009E29E0" w:rsidRDefault="009E29E0" w:rsidP="009E29E0">
      <w:pPr>
        <w:pStyle w:val="berschrift2"/>
        <w:numPr>
          <w:ilvl w:val="1"/>
          <w:numId w:val="1"/>
        </w:numPr>
      </w:pPr>
      <w:r>
        <w:lastRenderedPageBreak/>
        <w:t>Leistungsbeschreibung</w:t>
      </w:r>
    </w:p>
    <w:p w14:paraId="39351BE2" w14:textId="77777777" w:rsidR="00311A97" w:rsidRDefault="00311A97" w:rsidP="00311A97"/>
    <w:p w14:paraId="2E50C498" w14:textId="5227E6DC" w:rsidR="00311A97" w:rsidRPr="00311A97" w:rsidRDefault="00311A97" w:rsidP="00311A97">
      <w:r w:rsidRPr="00311A97">
        <w:t>In der Leistungsbeschreibung werden die Merkmale des Auftragsgegenstands beschrieben. Das schließt nachhaltige Merkmale ein, die sich auf den gesamten Lebenszyklus des Produktes beziehen können.</w:t>
      </w:r>
    </w:p>
    <w:p w14:paraId="50C73EE0" w14:textId="77777777" w:rsidR="00FA5411" w:rsidRDefault="00FA5411" w:rsidP="00FA5411"/>
    <w:p w14:paraId="59F04C64" w14:textId="32B5F063" w:rsidR="00311A97" w:rsidRDefault="00311A97" w:rsidP="00311A97">
      <w:pPr>
        <w:pStyle w:val="berschrift2"/>
        <w:numPr>
          <w:ilvl w:val="1"/>
          <w:numId w:val="1"/>
        </w:numPr>
      </w:pPr>
      <w:r>
        <w:t>Zuschlagskriterien</w:t>
      </w:r>
    </w:p>
    <w:p w14:paraId="435D5216" w14:textId="77777777" w:rsidR="00311A97" w:rsidRDefault="00311A97" w:rsidP="00311A97"/>
    <w:p w14:paraId="4C3AFCDB" w14:textId="10C6CB8B" w:rsidR="00311A97" w:rsidRDefault="0044745A" w:rsidP="00311A97">
      <w:r w:rsidRPr="0044745A">
        <w:t>Anhand der Zuschlagskriterien erfolgt die Auswahl des wirtschaftlichsten Angebotes. Neben dem Preis können auch qualitative, umweltbezogene oder soziale Kriterien berücksichtigt werden, die sich auf Prozesse im Zusammenhang mit der Herstellung, Bereitstellung oder Entsorgung der Leistung, auf den Handel mit der Leistung oder auf ein anderes Stadium im Lebenszyklus der Leistung beziehen, auch wenn sich diese Faktoren nicht auf die materiellen Eigenschaften des Auftragsgegenstandes auswirken. Das Zuschlagskriterium „Kosten“ kann auf Grundlage der Lebenszykluskosten berechnet werden. Wenn energieverbrauchsrelevante Waren, technische Geräte oder Ausrüstungen Gegenstand einer Lieferleistung oder wesentliche Voraussetzungen zur Ausführung einer Dienstleistung sind, sind besondere Anforderungen an die Energieeffizienz zu stellen.</w:t>
      </w:r>
      <w:r w:rsidRPr="0044745A">
        <w:rPr>
          <w:vertAlign w:val="superscript"/>
        </w:rPr>
        <w:footnoteReference w:id="4"/>
      </w:r>
      <w:r w:rsidRPr="0044745A">
        <w:t xml:space="preserve"> Besonderheiten ergeben sich für die Beschaffung von Straßenfahrzeugen.</w:t>
      </w:r>
      <w:r w:rsidRPr="0044745A">
        <w:rPr>
          <w:vertAlign w:val="superscript"/>
        </w:rPr>
        <w:footnoteReference w:id="5"/>
      </w:r>
    </w:p>
    <w:p w14:paraId="203152DB" w14:textId="77777777" w:rsidR="0044625B" w:rsidRDefault="0044625B" w:rsidP="00311A97"/>
    <w:p w14:paraId="1B175841" w14:textId="62AE55AD" w:rsidR="0044625B" w:rsidRDefault="0044625B" w:rsidP="0044625B">
      <w:pPr>
        <w:pStyle w:val="berschrift2"/>
        <w:numPr>
          <w:ilvl w:val="1"/>
          <w:numId w:val="1"/>
        </w:numPr>
      </w:pPr>
      <w:r>
        <w:t>Ausführungsbedingungen / Vertragsbedingungen</w:t>
      </w:r>
    </w:p>
    <w:p w14:paraId="59A0DECA" w14:textId="77777777" w:rsidR="0044625B" w:rsidRDefault="0044625B" w:rsidP="0044625B"/>
    <w:p w14:paraId="293CC2F6" w14:textId="09F63FEE" w:rsidR="0044625B" w:rsidRPr="0044625B" w:rsidRDefault="0044625B" w:rsidP="0044625B">
      <w:r w:rsidRPr="0044625B">
        <w:t>In Ausführungsbedingungen gibt der Auftraggeber Verpflichtungen vor, an die sich der Auftragnehmer bei der Ausführung des Auftrages halten muss. Vorgaben für die Ausführung des konkreten Auftrages können sich auch auf nachhaltige Gesichtspunkte beziehen.</w:t>
      </w:r>
    </w:p>
    <w:p w14:paraId="5A0709FE" w14:textId="77777777" w:rsidR="00A57C87" w:rsidRDefault="00A57C87" w:rsidP="00A57C87"/>
    <w:p w14:paraId="2291FD8A" w14:textId="7FF4CEBB" w:rsidR="00981863" w:rsidRDefault="00981863" w:rsidP="00981863">
      <w:pPr>
        <w:pStyle w:val="berschrift1"/>
        <w:numPr>
          <w:ilvl w:val="0"/>
          <w:numId w:val="1"/>
        </w:numPr>
      </w:pPr>
      <w:r>
        <w:t>Verfahrensweise bei der Beschaffung</w:t>
      </w:r>
    </w:p>
    <w:p w14:paraId="76B5AA9D" w14:textId="77777777" w:rsidR="00981863" w:rsidRDefault="00981863" w:rsidP="00981863"/>
    <w:p w14:paraId="366FA21E" w14:textId="0268ABCF" w:rsidR="00981863" w:rsidRPr="00981863" w:rsidRDefault="00981863" w:rsidP="00981863">
      <w:r w:rsidRPr="00981863">
        <w:t>Zunächst ist zu prüfen, ob ein Produkt oder eine Dienst- oder Bauleistung überhaupt beschafft werden muss (Suffizienz-Gedanke), und wenn ja, ob auch gebrauchte Produkte, Leasing- oder Mietlösungen</w:t>
      </w:r>
      <w:r>
        <w:t xml:space="preserve"> </w:t>
      </w:r>
      <w:r w:rsidRPr="00981863">
        <w:t xml:space="preserve">oder eine Sanierung infrage kommen. </w:t>
      </w:r>
    </w:p>
    <w:p w14:paraId="73AB1FDA" w14:textId="77777777" w:rsidR="00981863" w:rsidRPr="00981863" w:rsidRDefault="00981863" w:rsidP="00981863">
      <w:r w:rsidRPr="00981863">
        <w:t xml:space="preserve">Ist die Beschaffung eines Produktes oder einer Dienstleistung erforderlich, so ist zu prüfen, ob die Beschaffung Auswirkungen auf die unter 2. aufgeführten Nachhaltigkeitskriterien hat und wie die Berücksichtigung der unter 2. aufgeführten Nachhaltigkeitskriterien ggf. angemessen im Vergabeverfahren verankert werden kann. </w:t>
      </w:r>
    </w:p>
    <w:p w14:paraId="06F1EEED" w14:textId="58A716DD" w:rsidR="00981863" w:rsidRPr="00981863" w:rsidRDefault="00981863" w:rsidP="00981863">
      <w:r w:rsidRPr="00981863">
        <w:t xml:space="preserve">Bei Produktgruppen, die in </w:t>
      </w:r>
      <w:r w:rsidRPr="00981863">
        <w:rPr>
          <w:b/>
          <w:bCs/>
        </w:rPr>
        <w:t>Anlage 1</w:t>
      </w:r>
      <w:r w:rsidRPr="00981863">
        <w:t xml:space="preserve"> aufgeführt sind, erfolgt die Beschaffung unter Berücksichtigung von </w:t>
      </w:r>
      <w:r w:rsidRPr="00981863">
        <w:rPr>
          <w:b/>
          <w:bCs/>
        </w:rPr>
        <w:t>Anlage 1</w:t>
      </w:r>
      <w:r w:rsidRPr="00981863">
        <w:t xml:space="preserve">. Für die in </w:t>
      </w:r>
      <w:r w:rsidRPr="00981863">
        <w:rPr>
          <w:b/>
          <w:bCs/>
        </w:rPr>
        <w:t>Anlage 2</w:t>
      </w:r>
      <w:r w:rsidRPr="00981863">
        <w:t xml:space="preserve"> genannten Produktgruppen erfolgt die Beschaffung unter Berücksichtigung von </w:t>
      </w:r>
      <w:r w:rsidRPr="00981863">
        <w:rPr>
          <w:b/>
          <w:bCs/>
        </w:rPr>
        <w:t>Anlage 2</w:t>
      </w:r>
      <w:r w:rsidR="00BE4031">
        <w:t>.</w:t>
      </w:r>
    </w:p>
    <w:p w14:paraId="0A67AFFA" w14:textId="77777777" w:rsidR="00981863" w:rsidRPr="00981863" w:rsidRDefault="00981863" w:rsidP="00981863"/>
    <w:p w14:paraId="46D6ADF0" w14:textId="77777777" w:rsidR="00981863" w:rsidRPr="00981863" w:rsidRDefault="00981863" w:rsidP="00981863">
      <w:r w:rsidRPr="00981863">
        <w:t xml:space="preserve">Wenn die in </w:t>
      </w:r>
      <w:r w:rsidRPr="00981863">
        <w:rPr>
          <w:b/>
          <w:bCs/>
        </w:rPr>
        <w:t>Anlage 1</w:t>
      </w:r>
      <w:r w:rsidRPr="00981863">
        <w:t xml:space="preserve"> bzw. </w:t>
      </w:r>
      <w:r w:rsidRPr="00981863">
        <w:rPr>
          <w:b/>
          <w:bCs/>
        </w:rPr>
        <w:t>Anlage 2</w:t>
      </w:r>
      <w:r w:rsidRPr="00981863">
        <w:t xml:space="preserve"> genannten Produktgruppen wesentliche Voraussetzung der Ausführung einer zu vergebenden Dienst- oder Bauleistung sind, sind die Anforderungen von </w:t>
      </w:r>
      <w:r w:rsidRPr="00981863">
        <w:rPr>
          <w:b/>
          <w:bCs/>
        </w:rPr>
        <w:t>Anlage 1</w:t>
      </w:r>
      <w:r w:rsidRPr="00981863">
        <w:t xml:space="preserve"> und </w:t>
      </w:r>
      <w:r w:rsidRPr="00981863">
        <w:rPr>
          <w:b/>
          <w:bCs/>
        </w:rPr>
        <w:t>Anlage 2</w:t>
      </w:r>
      <w:r w:rsidRPr="00981863">
        <w:t xml:space="preserve"> zu berücksichtigen.</w:t>
      </w:r>
    </w:p>
    <w:p w14:paraId="08C9661B" w14:textId="1416FD06" w:rsidR="00981863" w:rsidRDefault="00981863" w:rsidP="00981863">
      <w:r w:rsidRPr="00981863">
        <w:t xml:space="preserve">Bei Produkten und Beschaffungsgegenständen, die in </w:t>
      </w:r>
      <w:r w:rsidRPr="00981863">
        <w:rPr>
          <w:b/>
          <w:bCs/>
        </w:rPr>
        <w:t>Anlage 1</w:t>
      </w:r>
      <w:r w:rsidRPr="00981863">
        <w:t xml:space="preserve"> und </w:t>
      </w:r>
      <w:r w:rsidRPr="00981863">
        <w:rPr>
          <w:b/>
          <w:bCs/>
        </w:rPr>
        <w:t>Anlage 2</w:t>
      </w:r>
      <w:r w:rsidRPr="00981863">
        <w:t xml:space="preserve"> nicht enthalten sind, informiert sich </w:t>
      </w:r>
      <w:r w:rsidR="00BE4031">
        <w:t>die</w:t>
      </w:r>
      <w:r w:rsidRPr="00981863">
        <w:t xml:space="preserve"> </w:t>
      </w:r>
      <w:r w:rsidR="00BE4031">
        <w:t>b</w:t>
      </w:r>
      <w:r w:rsidRPr="00981863">
        <w:t>eschaffe</w:t>
      </w:r>
      <w:r w:rsidR="00BE4031">
        <w:t>nde Person</w:t>
      </w:r>
      <w:r w:rsidRPr="00981863">
        <w:t xml:space="preserve"> unter Berücksichtigung der in </w:t>
      </w:r>
      <w:r w:rsidRPr="00981863">
        <w:rPr>
          <w:b/>
          <w:bCs/>
        </w:rPr>
        <w:t>Anlage 1</w:t>
      </w:r>
      <w:r w:rsidRPr="00981863">
        <w:t xml:space="preserve"> genannten Informations- und Recherchemöglichkeiten über Produkte, die den Nachhaltigkeitskriterien unter 2. entsprechen. Wenn Produkte zur Verfügung stehen, die mit einem Gütezeichen zertifiziert sind, soll im Vergabeverfahren das Gütezeichen gefordert werden. Beispiele für Gütezeichen sind der Blaue Engel, das Fairtrade-Siegel oder das EU-Biosiegel. Stehen keine Produkte mit Gütezeichen zur Verfügung, sollen andere geeignete Nachweise verlangt werden.</w:t>
      </w:r>
    </w:p>
    <w:p w14:paraId="76D8AABC" w14:textId="77777777" w:rsidR="00BE4031" w:rsidRDefault="00BE4031" w:rsidP="00981863"/>
    <w:p w14:paraId="7B8FCAA7" w14:textId="2653B463" w:rsidR="00907EA7" w:rsidRDefault="00907EA7" w:rsidP="00907EA7">
      <w:pPr>
        <w:pStyle w:val="berschrift1"/>
        <w:numPr>
          <w:ilvl w:val="0"/>
          <w:numId w:val="1"/>
        </w:numPr>
      </w:pPr>
      <w:r>
        <w:t>Negativliste</w:t>
      </w:r>
    </w:p>
    <w:p w14:paraId="3A89944B" w14:textId="77777777" w:rsidR="00907EA7" w:rsidRDefault="00907EA7" w:rsidP="00907EA7"/>
    <w:p w14:paraId="22553492" w14:textId="7E59FFC1" w:rsidR="00971D5E" w:rsidRDefault="00971D5E" w:rsidP="00907EA7">
      <w:commentRangeStart w:id="5"/>
      <w:r w:rsidRPr="00971D5E">
        <w:t xml:space="preserve">Leistungen und Produkte gemäß </w:t>
      </w:r>
      <w:r w:rsidRPr="00971D5E">
        <w:rPr>
          <w:b/>
          <w:bCs/>
        </w:rPr>
        <w:t>Anlage 4</w:t>
      </w:r>
      <w:r w:rsidRPr="00971D5E">
        <w:t xml:space="preserve"> dürfen grundsätzlich nicht beschafft werden.</w:t>
      </w:r>
      <w:commentRangeEnd w:id="5"/>
      <w:r w:rsidR="008C66C0">
        <w:rPr>
          <w:rStyle w:val="Kommentarzeichen"/>
        </w:rPr>
        <w:commentReference w:id="5"/>
      </w:r>
    </w:p>
    <w:p w14:paraId="45E64E0C" w14:textId="77777777" w:rsidR="008C66C0" w:rsidRDefault="008C66C0" w:rsidP="00907EA7"/>
    <w:p w14:paraId="37F83C40" w14:textId="3F5906A9" w:rsidR="008C66C0" w:rsidRDefault="00042119" w:rsidP="00042119">
      <w:pPr>
        <w:pStyle w:val="berschrift1"/>
        <w:numPr>
          <w:ilvl w:val="0"/>
          <w:numId w:val="1"/>
        </w:numPr>
      </w:pPr>
      <w:r>
        <w:t>Dokumentation</w:t>
      </w:r>
    </w:p>
    <w:p w14:paraId="15238562" w14:textId="77777777" w:rsidR="00042119" w:rsidRDefault="00042119" w:rsidP="00042119"/>
    <w:p w14:paraId="2B493DDC" w14:textId="7FF69BE2" w:rsidR="00042119" w:rsidRDefault="00042119" w:rsidP="00042119">
      <w:r w:rsidRPr="00042119">
        <w:t>Ab einem Auftragswert von [</w:t>
      </w:r>
      <w:commentRangeStart w:id="6"/>
      <w:r w:rsidRPr="00042119">
        <w:t>3.000 € (netto)</w:t>
      </w:r>
      <w:commentRangeEnd w:id="6"/>
      <w:r>
        <w:rPr>
          <w:rStyle w:val="Kommentarzeichen"/>
        </w:rPr>
        <w:commentReference w:id="6"/>
      </w:r>
      <w:r w:rsidRPr="00042119">
        <w:t xml:space="preserve">] ist die Berücksichtigung der Nachhaltigkeitskriterien gemäß </w:t>
      </w:r>
      <w:r w:rsidRPr="00042119">
        <w:rPr>
          <w:b/>
        </w:rPr>
        <w:t xml:space="preserve">Anlage </w:t>
      </w:r>
      <w:r>
        <w:rPr>
          <w:b/>
        </w:rPr>
        <w:t>3</w:t>
      </w:r>
      <w:r w:rsidRPr="00042119">
        <w:t xml:space="preserve"> zu dokumentieren.</w:t>
      </w:r>
    </w:p>
    <w:p w14:paraId="1EB9C2FC" w14:textId="77777777" w:rsidR="00F41C9E" w:rsidRDefault="00F41C9E" w:rsidP="00042119"/>
    <w:p w14:paraId="7EF78421" w14:textId="43DBDDAA" w:rsidR="00F41C9E" w:rsidRDefault="00F41C9E" w:rsidP="00F41C9E">
      <w:pPr>
        <w:pStyle w:val="berschrift3"/>
      </w:pPr>
      <w:r>
        <w:t>Anlagen</w:t>
      </w:r>
    </w:p>
    <w:p w14:paraId="21D5C739" w14:textId="77777777" w:rsidR="00F41C9E" w:rsidRDefault="00F41C9E" w:rsidP="00042119"/>
    <w:p w14:paraId="626F87CA" w14:textId="77777777" w:rsidR="00F41C9E" w:rsidRDefault="00F41C9E" w:rsidP="00F41C9E">
      <w:r>
        <w:t>Anlage 1: Kriterien und Vorgaben zu den Produktgruppen</w:t>
      </w:r>
    </w:p>
    <w:p w14:paraId="6BB92FEA" w14:textId="77777777" w:rsidR="00F41C9E" w:rsidRDefault="00F41C9E" w:rsidP="00F41C9E">
      <w:r>
        <w:t>Anlage 2: Nachweis „Einhaltung der ILO-Kernarbeitsnormen“</w:t>
      </w:r>
    </w:p>
    <w:p w14:paraId="3CEED1F4" w14:textId="2531DBA9" w:rsidR="00F41C9E" w:rsidRDefault="00F41C9E" w:rsidP="00F41C9E">
      <w:r>
        <w:t>Anlage 3: Formular Dokumentation</w:t>
      </w:r>
    </w:p>
    <w:p w14:paraId="78D13877" w14:textId="71B4B774" w:rsidR="00F41C9E" w:rsidRDefault="00F41C9E" w:rsidP="00F41C9E">
      <w:r>
        <w:t xml:space="preserve">Anlage 4: Negativliste </w:t>
      </w:r>
    </w:p>
    <w:p w14:paraId="438224D0" w14:textId="05CA5146" w:rsidR="00F41C9E" w:rsidRDefault="00F41C9E" w:rsidP="00F41C9E">
      <w:commentRangeStart w:id="7"/>
      <w:r>
        <w:t xml:space="preserve">Anlage 5: Muster für Vertragsklauseln </w:t>
      </w:r>
      <w:commentRangeEnd w:id="7"/>
      <w:r>
        <w:rPr>
          <w:rStyle w:val="Kommentarzeichen"/>
        </w:rPr>
        <w:commentReference w:id="7"/>
      </w:r>
    </w:p>
    <w:p w14:paraId="12A3AB1D" w14:textId="77777777" w:rsidR="00042119" w:rsidRDefault="00042119" w:rsidP="00042119"/>
    <w:p w14:paraId="47AA74AE" w14:textId="6CD62E55" w:rsidR="00D8778D" w:rsidRDefault="00D8778D">
      <w:r>
        <w:br w:type="page"/>
      </w:r>
    </w:p>
    <w:p w14:paraId="6FBC6F68" w14:textId="22947CBB" w:rsidR="00D8778D" w:rsidRDefault="00D8778D" w:rsidP="00D8778D">
      <w:pPr>
        <w:pStyle w:val="berschrift1"/>
      </w:pPr>
      <w:r>
        <w:lastRenderedPageBreak/>
        <w:t>Anlage 1: Kriterien und Vorgaben zu einzelnen Produktgruppen</w:t>
      </w:r>
    </w:p>
    <w:p w14:paraId="5036EB07" w14:textId="77777777" w:rsidR="00D8778D" w:rsidRDefault="00D8778D" w:rsidP="00D8778D"/>
    <w:p w14:paraId="58F6BF52" w14:textId="77777777" w:rsidR="00D8778D" w:rsidRPr="00D8778D" w:rsidRDefault="00D8778D" w:rsidP="00D8778D">
      <w:r w:rsidRPr="00D8778D">
        <w:t>Alle Beschaffungen müssen so nachhaltig wie möglich erfolgen: Es ist auf die Umsetzung der in Ziffer 2 der Dienstanweisung aufgeführten Nachhaltigkeitskriterien zu achten.</w:t>
      </w:r>
    </w:p>
    <w:p w14:paraId="0D168210" w14:textId="77777777" w:rsidR="00D8778D" w:rsidRPr="00D8778D" w:rsidRDefault="00D8778D" w:rsidP="00D8778D">
      <w:r w:rsidRPr="00D8778D">
        <w:t>Nachfolgende Tabelle umfasst Vorgaben zur Bestimmung der Nachhaltigkeitskriterien und zur Nachweisführung folgender Produktgruppen:</w:t>
      </w:r>
    </w:p>
    <w:p w14:paraId="3388480D" w14:textId="77777777" w:rsidR="00D8778D" w:rsidRPr="00D8778D" w:rsidRDefault="00D8778D" w:rsidP="00D8778D">
      <w:r w:rsidRPr="00D8778D">
        <w:t>Papier</w:t>
      </w:r>
    </w:p>
    <w:p w14:paraId="0E40E2F5" w14:textId="77777777" w:rsidR="00D8778D" w:rsidRPr="00D8778D" w:rsidRDefault="00D8778D" w:rsidP="00D8778D">
      <w:r w:rsidRPr="00D8778D">
        <w:t>Büromaterialien</w:t>
      </w:r>
    </w:p>
    <w:p w14:paraId="6A4F8860" w14:textId="77777777" w:rsidR="00D8778D" w:rsidRPr="00D8778D" w:rsidRDefault="00D8778D" w:rsidP="00D8778D">
      <w:r w:rsidRPr="00D8778D">
        <w:t>Getränke und Lebensmittel</w:t>
      </w:r>
    </w:p>
    <w:p w14:paraId="082FADA2" w14:textId="77777777" w:rsidR="00D8778D" w:rsidRPr="00D8778D" w:rsidRDefault="00D8778D" w:rsidP="00D8778D">
      <w:r w:rsidRPr="00D8778D">
        <w:t>Büromöbel</w:t>
      </w:r>
    </w:p>
    <w:p w14:paraId="2824E2C4" w14:textId="77777777" w:rsidR="00D8778D" w:rsidRPr="00D8778D" w:rsidRDefault="00D8778D" w:rsidP="00D8778D">
      <w:r w:rsidRPr="00D8778D">
        <w:t>Reinigungsmittel</w:t>
      </w:r>
    </w:p>
    <w:p w14:paraId="5E170DAC" w14:textId="2A1C348C" w:rsidR="00D8778D" w:rsidRDefault="00D8778D" w:rsidP="00D8778D">
      <w:r w:rsidRPr="00D8778D">
        <w:t>Elektro-Geräte und IT-Hardware</w:t>
      </w:r>
    </w:p>
    <w:p w14:paraId="4E32D87C" w14:textId="35FA170B" w:rsidR="00D8778D" w:rsidRDefault="00D8778D" w:rsidP="00D8778D">
      <w:commentRangeStart w:id="8"/>
      <w:r>
        <w:t>[…]</w:t>
      </w:r>
      <w:commentRangeEnd w:id="8"/>
      <w:r w:rsidR="009B4C34">
        <w:rPr>
          <w:rStyle w:val="Kommentarzeichen"/>
        </w:rPr>
        <w:commentReference w:id="8"/>
      </w:r>
    </w:p>
    <w:p w14:paraId="249931D5" w14:textId="77777777" w:rsidR="009B4C34" w:rsidRDefault="009B4C34" w:rsidP="00D8778D"/>
    <w:p w14:paraId="57F0C653" w14:textId="4AF55537" w:rsidR="00DB756B" w:rsidRDefault="00DB756B">
      <w:pPr>
        <w:sectPr w:rsidR="00DB756B" w:rsidSect="00287E73">
          <w:pgSz w:w="11906" w:h="16838"/>
          <w:pgMar w:top="1417" w:right="1417" w:bottom="1134" w:left="1417" w:header="708" w:footer="708" w:gutter="0"/>
          <w:cols w:space="708"/>
          <w:docGrid w:linePitch="360"/>
        </w:sectPr>
      </w:pPr>
    </w:p>
    <w:p w14:paraId="01C69A25" w14:textId="3DC16204" w:rsidR="0047778D" w:rsidRDefault="0047778D"/>
    <w:tbl>
      <w:tblPr>
        <w:tblStyle w:val="Tabellenraster"/>
        <w:tblW w:w="0" w:type="auto"/>
        <w:tblLook w:val="04A0" w:firstRow="1" w:lastRow="0" w:firstColumn="1" w:lastColumn="0" w:noHBand="0" w:noVBand="1"/>
      </w:tblPr>
      <w:tblGrid>
        <w:gridCol w:w="2716"/>
        <w:gridCol w:w="5643"/>
        <w:gridCol w:w="2693"/>
        <w:gridCol w:w="2835"/>
      </w:tblGrid>
      <w:tr w:rsidR="00977B2B" w:rsidRPr="0047778D" w14:paraId="5A2E5643" w14:textId="77777777" w:rsidTr="00DB756B">
        <w:tc>
          <w:tcPr>
            <w:tcW w:w="13887" w:type="dxa"/>
            <w:gridSpan w:val="4"/>
          </w:tcPr>
          <w:p w14:paraId="11D60299" w14:textId="376AED03" w:rsidR="00977B2B" w:rsidRPr="0047778D" w:rsidRDefault="00977B2B" w:rsidP="0047778D">
            <w:pPr>
              <w:spacing w:after="160" w:line="259" w:lineRule="auto"/>
              <w:rPr>
                <w:b/>
              </w:rPr>
            </w:pPr>
            <w:r w:rsidRPr="0047778D">
              <w:rPr>
                <w:b/>
              </w:rPr>
              <w:t>Produktgruppe Papier</w:t>
            </w:r>
          </w:p>
        </w:tc>
      </w:tr>
      <w:tr w:rsidR="00FE5037" w:rsidRPr="0047778D" w14:paraId="7EC68BE0" w14:textId="77777777" w:rsidTr="00DB756B">
        <w:tc>
          <w:tcPr>
            <w:tcW w:w="2716" w:type="dxa"/>
          </w:tcPr>
          <w:p w14:paraId="3EB02866" w14:textId="77777777" w:rsidR="0047778D" w:rsidRPr="0047778D" w:rsidRDefault="0047778D" w:rsidP="0047778D">
            <w:pPr>
              <w:spacing w:after="160" w:line="259" w:lineRule="auto"/>
              <w:rPr>
                <w:b/>
              </w:rPr>
            </w:pPr>
            <w:r w:rsidRPr="0047778D">
              <w:rPr>
                <w:b/>
              </w:rPr>
              <w:t>Produkt</w:t>
            </w:r>
          </w:p>
        </w:tc>
        <w:tc>
          <w:tcPr>
            <w:tcW w:w="5643" w:type="dxa"/>
          </w:tcPr>
          <w:p w14:paraId="070AA5A7" w14:textId="77777777" w:rsidR="0047778D" w:rsidRPr="0047778D" w:rsidRDefault="0047778D" w:rsidP="0047778D">
            <w:pPr>
              <w:spacing w:after="160" w:line="259" w:lineRule="auto"/>
              <w:rPr>
                <w:b/>
              </w:rPr>
            </w:pPr>
            <w:r w:rsidRPr="0047778D">
              <w:rPr>
                <w:b/>
              </w:rPr>
              <w:t>Kriterien</w:t>
            </w:r>
          </w:p>
        </w:tc>
        <w:tc>
          <w:tcPr>
            <w:tcW w:w="2693" w:type="dxa"/>
          </w:tcPr>
          <w:p w14:paraId="3E81ADEB" w14:textId="77777777" w:rsidR="0047778D" w:rsidRPr="0047778D" w:rsidRDefault="0047778D" w:rsidP="0047778D">
            <w:pPr>
              <w:spacing w:after="160" w:line="259" w:lineRule="auto"/>
              <w:rPr>
                <w:b/>
              </w:rPr>
            </w:pPr>
            <w:r w:rsidRPr="0047778D">
              <w:rPr>
                <w:b/>
              </w:rPr>
              <w:t xml:space="preserve">Nachweis </w:t>
            </w:r>
            <w:r w:rsidRPr="0047778D">
              <w:rPr>
                <w:b/>
                <w:vertAlign w:val="superscript"/>
              </w:rPr>
              <w:footnoteReference w:id="6"/>
            </w:r>
          </w:p>
        </w:tc>
        <w:tc>
          <w:tcPr>
            <w:tcW w:w="2835" w:type="dxa"/>
          </w:tcPr>
          <w:p w14:paraId="0FF9D755" w14:textId="77777777" w:rsidR="0047778D" w:rsidRPr="0047778D" w:rsidRDefault="0047778D" w:rsidP="0047778D">
            <w:pPr>
              <w:spacing w:after="160" w:line="259" w:lineRule="auto"/>
              <w:rPr>
                <w:b/>
              </w:rPr>
            </w:pPr>
            <w:r w:rsidRPr="0047778D">
              <w:rPr>
                <w:b/>
              </w:rPr>
              <w:t>Verankerung</w:t>
            </w:r>
          </w:p>
        </w:tc>
      </w:tr>
      <w:tr w:rsidR="00FE5037" w:rsidRPr="0047778D" w14:paraId="1B8EAE3E" w14:textId="77777777" w:rsidTr="00DB756B">
        <w:tc>
          <w:tcPr>
            <w:tcW w:w="2716" w:type="dxa"/>
          </w:tcPr>
          <w:p w14:paraId="21F112D4" w14:textId="77777777" w:rsidR="0047778D" w:rsidRPr="0047778D" w:rsidRDefault="0047778D" w:rsidP="0047778D">
            <w:pPr>
              <w:spacing w:after="160" w:line="259" w:lineRule="auto"/>
              <w:rPr>
                <w:b/>
              </w:rPr>
            </w:pPr>
            <w:r w:rsidRPr="0047778D">
              <w:rPr>
                <w:b/>
              </w:rPr>
              <w:t>Druck- und Kopierpapier</w:t>
            </w:r>
          </w:p>
        </w:tc>
        <w:tc>
          <w:tcPr>
            <w:tcW w:w="5643" w:type="dxa"/>
          </w:tcPr>
          <w:p w14:paraId="386C0BA2" w14:textId="77777777" w:rsidR="0047778D" w:rsidRPr="0047778D" w:rsidRDefault="0047778D" w:rsidP="0047778D">
            <w:pPr>
              <w:spacing w:after="160" w:line="259" w:lineRule="auto"/>
            </w:pPr>
            <w:r w:rsidRPr="0047778D">
              <w:t xml:space="preserve">Bei erforderlichem Einsatz von Papier soll ausschließlich Recyclingpapier, das den „Blauen Engel“ trägt bzw. die Kriterien des „Blauen Engel“ erfüllt (für alle Einladungen, Sitzungsunterlagen, Druckaufträge und dergleichen) verwendet werden. </w:t>
            </w:r>
          </w:p>
          <w:p w14:paraId="4009FE77" w14:textId="711C3A18" w:rsidR="0047778D" w:rsidRPr="0047778D" w:rsidRDefault="0047778D" w:rsidP="0047778D">
            <w:pPr>
              <w:spacing w:after="160" w:line="259" w:lineRule="auto"/>
            </w:pPr>
            <w:r w:rsidRPr="0047778D">
              <w:t xml:space="preserve">→ Blauer Engel DE-UZ 14a </w:t>
            </w:r>
            <w:hyperlink r:id="rId12" w:history="1">
              <w:r w:rsidRPr="0047778D">
                <w:rPr>
                  <w:rStyle w:val="Hyperlink"/>
                </w:rPr>
                <w:t>„Recyclingpapier“</w:t>
              </w:r>
            </w:hyperlink>
          </w:p>
        </w:tc>
        <w:tc>
          <w:tcPr>
            <w:tcW w:w="2693" w:type="dxa"/>
          </w:tcPr>
          <w:p w14:paraId="5A73F0CC" w14:textId="77777777" w:rsidR="0047778D" w:rsidRPr="0047778D" w:rsidRDefault="0047778D" w:rsidP="0047778D">
            <w:pPr>
              <w:spacing w:after="160" w:line="259" w:lineRule="auto"/>
            </w:pPr>
            <w:r w:rsidRPr="0047778D">
              <w:t>Zertifizierung mit dem „Blauen Engel“</w:t>
            </w:r>
          </w:p>
        </w:tc>
        <w:tc>
          <w:tcPr>
            <w:tcW w:w="2835" w:type="dxa"/>
          </w:tcPr>
          <w:p w14:paraId="2CE9AC95" w14:textId="77777777" w:rsidR="0047778D" w:rsidRPr="0047778D" w:rsidRDefault="0047778D" w:rsidP="0047778D">
            <w:pPr>
              <w:spacing w:after="160" w:line="259" w:lineRule="auto"/>
            </w:pPr>
            <w:r w:rsidRPr="0047778D">
              <w:t>Leistungsbeschreibung</w:t>
            </w:r>
          </w:p>
        </w:tc>
      </w:tr>
      <w:tr w:rsidR="00FE5037" w:rsidRPr="0047778D" w14:paraId="1FC462B8" w14:textId="77777777" w:rsidTr="00DB756B">
        <w:tc>
          <w:tcPr>
            <w:tcW w:w="2716" w:type="dxa"/>
          </w:tcPr>
          <w:p w14:paraId="4BBF3965" w14:textId="77777777" w:rsidR="0047778D" w:rsidRPr="0047778D" w:rsidRDefault="0047778D" w:rsidP="0047778D">
            <w:pPr>
              <w:spacing w:after="160" w:line="259" w:lineRule="auto"/>
              <w:rPr>
                <w:b/>
              </w:rPr>
            </w:pPr>
            <w:r w:rsidRPr="0047778D">
              <w:rPr>
                <w:b/>
              </w:rPr>
              <w:t>Briefumschläge, Versandtaschen</w:t>
            </w:r>
          </w:p>
        </w:tc>
        <w:tc>
          <w:tcPr>
            <w:tcW w:w="5643" w:type="dxa"/>
          </w:tcPr>
          <w:p w14:paraId="0209AC5D" w14:textId="77777777" w:rsidR="0047778D" w:rsidRPr="0047778D" w:rsidRDefault="0047778D" w:rsidP="0047778D">
            <w:pPr>
              <w:spacing w:after="160" w:line="259" w:lineRule="auto"/>
            </w:pPr>
            <w:r w:rsidRPr="0047778D">
              <w:t>aus Recyclingpapier, erfüllt die Kriterien des „Blauen Engel“</w:t>
            </w:r>
          </w:p>
          <w:p w14:paraId="48262900" w14:textId="77777777" w:rsidR="0047778D" w:rsidRPr="0047778D" w:rsidRDefault="0047778D" w:rsidP="0047778D">
            <w:pPr>
              <w:spacing w:after="160" w:line="259" w:lineRule="auto"/>
            </w:pPr>
            <w:r w:rsidRPr="0047778D">
              <w:t xml:space="preserve">→ Blauer Engel DE-UZ 14b </w:t>
            </w:r>
            <w:hyperlink r:id="rId13" w:history="1">
              <w:r w:rsidRPr="0047778D">
                <w:rPr>
                  <w:rStyle w:val="Hyperlink"/>
                </w:rPr>
                <w:t>"Umweltfreundliche Fertigerzeugnisse aus Recyclingpapier und -karton"</w:t>
              </w:r>
            </w:hyperlink>
          </w:p>
        </w:tc>
        <w:tc>
          <w:tcPr>
            <w:tcW w:w="2693" w:type="dxa"/>
          </w:tcPr>
          <w:p w14:paraId="7AFFCE33" w14:textId="77777777" w:rsidR="0047778D" w:rsidRPr="0047778D" w:rsidRDefault="0047778D" w:rsidP="0047778D">
            <w:pPr>
              <w:spacing w:after="160" w:line="259" w:lineRule="auto"/>
            </w:pPr>
            <w:r w:rsidRPr="0047778D">
              <w:t>Zertifizierung mit dem „Blauen Engel“</w:t>
            </w:r>
          </w:p>
        </w:tc>
        <w:tc>
          <w:tcPr>
            <w:tcW w:w="2835" w:type="dxa"/>
          </w:tcPr>
          <w:p w14:paraId="42966C45" w14:textId="77777777" w:rsidR="0047778D" w:rsidRPr="0047778D" w:rsidRDefault="0047778D" w:rsidP="0047778D">
            <w:pPr>
              <w:spacing w:after="160" w:line="259" w:lineRule="auto"/>
            </w:pPr>
            <w:r w:rsidRPr="0047778D">
              <w:t>Leistungsbeschreibung</w:t>
            </w:r>
          </w:p>
        </w:tc>
      </w:tr>
      <w:tr w:rsidR="00FE5037" w:rsidRPr="0047778D" w14:paraId="700015E5" w14:textId="77777777" w:rsidTr="00DB756B">
        <w:tc>
          <w:tcPr>
            <w:tcW w:w="2716" w:type="dxa"/>
          </w:tcPr>
          <w:p w14:paraId="4C0BE38A" w14:textId="77777777" w:rsidR="0047778D" w:rsidRPr="0047778D" w:rsidRDefault="0047778D" w:rsidP="0047778D">
            <w:pPr>
              <w:spacing w:after="160" w:line="259" w:lineRule="auto"/>
              <w:rPr>
                <w:b/>
              </w:rPr>
            </w:pPr>
            <w:r w:rsidRPr="0047778D">
              <w:rPr>
                <w:b/>
              </w:rPr>
              <w:t>Drucksachen</w:t>
            </w:r>
          </w:p>
        </w:tc>
        <w:tc>
          <w:tcPr>
            <w:tcW w:w="5643" w:type="dxa"/>
          </w:tcPr>
          <w:p w14:paraId="7F2515E5" w14:textId="77777777" w:rsidR="0047778D" w:rsidRPr="0047778D" w:rsidRDefault="0047778D" w:rsidP="0047778D">
            <w:pPr>
              <w:spacing w:after="160" w:line="259" w:lineRule="auto"/>
            </w:pPr>
            <w:r w:rsidRPr="0047778D">
              <w:t>Erfüllen die Kriterien des „Blauen Engel“:</w:t>
            </w:r>
          </w:p>
          <w:p w14:paraId="4CC6008E" w14:textId="77777777" w:rsidR="0047778D" w:rsidRPr="0047778D" w:rsidRDefault="0047778D" w:rsidP="0047778D">
            <w:pPr>
              <w:spacing w:after="160" w:line="259" w:lineRule="auto"/>
            </w:pPr>
            <w:r w:rsidRPr="0047778D">
              <w:t xml:space="preserve">→ Blauer Engel DE-UZ 195 </w:t>
            </w:r>
            <w:hyperlink r:id="rId14" w:history="1">
              <w:r w:rsidRPr="0047778D">
                <w:rPr>
                  <w:rStyle w:val="Hyperlink"/>
                </w:rPr>
                <w:t>„Druckerzeugnisse“</w:t>
              </w:r>
            </w:hyperlink>
          </w:p>
        </w:tc>
        <w:tc>
          <w:tcPr>
            <w:tcW w:w="2693" w:type="dxa"/>
          </w:tcPr>
          <w:p w14:paraId="631025EB" w14:textId="77777777" w:rsidR="0047778D" w:rsidRPr="0047778D" w:rsidRDefault="0047778D" w:rsidP="0047778D">
            <w:pPr>
              <w:spacing w:after="160" w:line="259" w:lineRule="auto"/>
            </w:pPr>
            <w:r w:rsidRPr="0047778D">
              <w:t>Zertifizierung mit dem „Blauen Engel“</w:t>
            </w:r>
          </w:p>
        </w:tc>
        <w:tc>
          <w:tcPr>
            <w:tcW w:w="2835" w:type="dxa"/>
          </w:tcPr>
          <w:p w14:paraId="7D8B9C82" w14:textId="77777777" w:rsidR="0047778D" w:rsidRPr="0047778D" w:rsidRDefault="0047778D" w:rsidP="0047778D">
            <w:pPr>
              <w:spacing w:after="160" w:line="259" w:lineRule="auto"/>
            </w:pPr>
            <w:r w:rsidRPr="0047778D">
              <w:t>Leistungsbeschreibung</w:t>
            </w:r>
          </w:p>
        </w:tc>
      </w:tr>
      <w:tr w:rsidR="00FE5037" w:rsidRPr="0047778D" w14:paraId="2E15B846" w14:textId="77777777" w:rsidTr="00DB756B">
        <w:tc>
          <w:tcPr>
            <w:tcW w:w="2716" w:type="dxa"/>
          </w:tcPr>
          <w:p w14:paraId="4E54D6F8" w14:textId="77777777" w:rsidR="0047778D" w:rsidRPr="0047778D" w:rsidRDefault="0047778D" w:rsidP="0047778D">
            <w:pPr>
              <w:spacing w:after="160" w:line="259" w:lineRule="auto"/>
              <w:rPr>
                <w:b/>
              </w:rPr>
            </w:pPr>
            <w:r w:rsidRPr="0047778D">
              <w:rPr>
                <w:b/>
              </w:rPr>
              <w:t>Hygienepapiere</w:t>
            </w:r>
          </w:p>
        </w:tc>
        <w:tc>
          <w:tcPr>
            <w:tcW w:w="5643" w:type="dxa"/>
          </w:tcPr>
          <w:p w14:paraId="27C7CDC6" w14:textId="77777777" w:rsidR="0047778D" w:rsidRDefault="0047778D" w:rsidP="0047778D">
            <w:pPr>
              <w:spacing w:after="160" w:line="259" w:lineRule="auto"/>
            </w:pPr>
            <w:r w:rsidRPr="0047778D">
              <w:t>- 100 % Altpapier bei Toilettenpapier und Papierhandtüchern</w:t>
            </w:r>
          </w:p>
          <w:p w14:paraId="15419A83" w14:textId="355D30AB" w:rsidR="000E1235" w:rsidRPr="0047778D" w:rsidRDefault="000E1235" w:rsidP="0047778D">
            <w:pPr>
              <w:spacing w:after="160" w:line="259" w:lineRule="auto"/>
            </w:pPr>
            <w:r w:rsidRPr="0047778D">
              <w:t xml:space="preserve">→ Blauer Engel DE-UZ </w:t>
            </w:r>
            <w:r>
              <w:t xml:space="preserve">5 </w:t>
            </w:r>
            <w:hyperlink r:id="rId15" w:history="1">
              <w:r w:rsidRPr="000E1235">
                <w:rPr>
                  <w:rStyle w:val="Hyperlink"/>
                </w:rPr>
                <w:t>„Hygiene-Papiere aus Altpapier“</w:t>
              </w:r>
            </w:hyperlink>
            <w:r>
              <w:t xml:space="preserve"> </w:t>
            </w:r>
          </w:p>
          <w:p w14:paraId="372DEB10" w14:textId="77777777" w:rsidR="0047778D" w:rsidRPr="0047778D" w:rsidRDefault="0047778D" w:rsidP="0047778D">
            <w:pPr>
              <w:spacing w:after="160" w:line="259" w:lineRule="auto"/>
            </w:pPr>
            <w:r w:rsidRPr="0047778D">
              <w:t>- mind. 65% Altpapier bei anderen Hygienepapieren</w:t>
            </w:r>
          </w:p>
        </w:tc>
        <w:tc>
          <w:tcPr>
            <w:tcW w:w="2693" w:type="dxa"/>
          </w:tcPr>
          <w:p w14:paraId="779F9F3F" w14:textId="77777777" w:rsidR="0047778D" w:rsidRPr="0047778D" w:rsidRDefault="0047778D" w:rsidP="0047778D">
            <w:pPr>
              <w:spacing w:after="160" w:line="259" w:lineRule="auto"/>
            </w:pPr>
            <w:r w:rsidRPr="0047778D">
              <w:t xml:space="preserve">Zertifizierung mit dem „Blauen Engel“ </w:t>
            </w:r>
          </w:p>
        </w:tc>
        <w:tc>
          <w:tcPr>
            <w:tcW w:w="2835" w:type="dxa"/>
          </w:tcPr>
          <w:p w14:paraId="41AD3D4E" w14:textId="77777777" w:rsidR="0047778D" w:rsidRPr="0047778D" w:rsidRDefault="0047778D" w:rsidP="0047778D">
            <w:pPr>
              <w:spacing w:after="160" w:line="259" w:lineRule="auto"/>
            </w:pPr>
            <w:r w:rsidRPr="0047778D">
              <w:t>Leistungsbeschreibung</w:t>
            </w:r>
          </w:p>
        </w:tc>
      </w:tr>
    </w:tbl>
    <w:p w14:paraId="62ED9FAE" w14:textId="77777777" w:rsidR="00DB756B" w:rsidRDefault="00DB756B" w:rsidP="0047778D">
      <w:pPr>
        <w:rPr>
          <w:b/>
          <w:bCs/>
        </w:rPr>
        <w:sectPr w:rsidR="00DB756B" w:rsidSect="00287E73">
          <w:pgSz w:w="16838" w:h="11906" w:orient="landscape"/>
          <w:pgMar w:top="1417" w:right="1417" w:bottom="1417" w:left="1134" w:header="708" w:footer="708" w:gutter="0"/>
          <w:cols w:space="708"/>
          <w:docGrid w:linePitch="360"/>
        </w:sectPr>
      </w:pPr>
    </w:p>
    <w:tbl>
      <w:tblPr>
        <w:tblStyle w:val="Tabellenraster"/>
        <w:tblW w:w="0" w:type="auto"/>
        <w:tblLook w:val="04A0" w:firstRow="1" w:lastRow="0" w:firstColumn="1" w:lastColumn="0" w:noHBand="0" w:noVBand="1"/>
      </w:tblPr>
      <w:tblGrid>
        <w:gridCol w:w="2716"/>
        <w:gridCol w:w="5643"/>
        <w:gridCol w:w="2693"/>
        <w:gridCol w:w="2835"/>
      </w:tblGrid>
      <w:tr w:rsidR="000E1235" w:rsidRPr="0047778D" w14:paraId="5AF13144" w14:textId="77777777" w:rsidTr="00DB756B">
        <w:tc>
          <w:tcPr>
            <w:tcW w:w="13887" w:type="dxa"/>
            <w:gridSpan w:val="4"/>
          </w:tcPr>
          <w:p w14:paraId="646D94C5" w14:textId="24BF4B7D" w:rsidR="000E1235" w:rsidRPr="0047778D" w:rsidRDefault="000E1235" w:rsidP="0047778D">
            <w:pPr>
              <w:spacing w:after="160" w:line="259" w:lineRule="auto"/>
              <w:rPr>
                <w:b/>
                <w:bCs/>
              </w:rPr>
            </w:pPr>
            <w:r w:rsidRPr="0047778D">
              <w:rPr>
                <w:b/>
                <w:bCs/>
              </w:rPr>
              <w:lastRenderedPageBreak/>
              <w:t>Produktgruppe Büromaterialien</w:t>
            </w:r>
          </w:p>
        </w:tc>
      </w:tr>
      <w:tr w:rsidR="00FE5037" w:rsidRPr="0047778D" w14:paraId="4BBD49E9" w14:textId="77777777" w:rsidTr="00DB756B">
        <w:tc>
          <w:tcPr>
            <w:tcW w:w="2716" w:type="dxa"/>
          </w:tcPr>
          <w:p w14:paraId="71FBE686" w14:textId="77777777" w:rsidR="0047778D" w:rsidRPr="0047778D" w:rsidRDefault="0047778D" w:rsidP="0047778D">
            <w:pPr>
              <w:spacing w:after="160" w:line="259" w:lineRule="auto"/>
              <w:rPr>
                <w:b/>
              </w:rPr>
            </w:pPr>
            <w:r w:rsidRPr="0047778D">
              <w:rPr>
                <w:b/>
              </w:rPr>
              <w:t>Produkt</w:t>
            </w:r>
          </w:p>
        </w:tc>
        <w:tc>
          <w:tcPr>
            <w:tcW w:w="5643" w:type="dxa"/>
          </w:tcPr>
          <w:p w14:paraId="67C7A74D" w14:textId="77777777" w:rsidR="0047778D" w:rsidRPr="0047778D" w:rsidRDefault="0047778D" w:rsidP="0047778D">
            <w:pPr>
              <w:spacing w:after="160" w:line="259" w:lineRule="auto"/>
              <w:rPr>
                <w:b/>
              </w:rPr>
            </w:pPr>
            <w:r w:rsidRPr="0047778D">
              <w:rPr>
                <w:b/>
              </w:rPr>
              <w:t>Kriterien</w:t>
            </w:r>
          </w:p>
        </w:tc>
        <w:tc>
          <w:tcPr>
            <w:tcW w:w="2693" w:type="dxa"/>
          </w:tcPr>
          <w:p w14:paraId="716A224A" w14:textId="77777777" w:rsidR="0047778D" w:rsidRPr="0047778D" w:rsidRDefault="0047778D" w:rsidP="0047778D">
            <w:pPr>
              <w:spacing w:after="160" w:line="259" w:lineRule="auto"/>
              <w:rPr>
                <w:b/>
              </w:rPr>
            </w:pPr>
            <w:r w:rsidRPr="0047778D">
              <w:rPr>
                <w:b/>
              </w:rPr>
              <w:t>Nachweis</w:t>
            </w:r>
          </w:p>
        </w:tc>
        <w:tc>
          <w:tcPr>
            <w:tcW w:w="2835" w:type="dxa"/>
          </w:tcPr>
          <w:p w14:paraId="0FB2719D" w14:textId="77777777" w:rsidR="0047778D" w:rsidRPr="0047778D" w:rsidRDefault="0047778D" w:rsidP="0047778D">
            <w:pPr>
              <w:spacing w:after="160" w:line="259" w:lineRule="auto"/>
              <w:rPr>
                <w:b/>
              </w:rPr>
            </w:pPr>
          </w:p>
        </w:tc>
      </w:tr>
      <w:tr w:rsidR="00FE5037" w:rsidRPr="0047778D" w14:paraId="6DF33742" w14:textId="77777777" w:rsidTr="00DB756B">
        <w:tc>
          <w:tcPr>
            <w:tcW w:w="2716" w:type="dxa"/>
          </w:tcPr>
          <w:p w14:paraId="37C93A20" w14:textId="77777777" w:rsidR="0047778D" w:rsidRPr="0047778D" w:rsidRDefault="0047778D" w:rsidP="0047778D">
            <w:pPr>
              <w:spacing w:after="160" w:line="259" w:lineRule="auto"/>
              <w:rPr>
                <w:b/>
              </w:rPr>
            </w:pPr>
            <w:r w:rsidRPr="0047778D">
              <w:rPr>
                <w:b/>
              </w:rPr>
              <w:t>Ordner, Ordnungsmappen, Hängemappen, Hängehefter, Ösenhefter, Schnellhefter, Trennblätter &amp; Trennstreifen</w:t>
            </w:r>
          </w:p>
        </w:tc>
        <w:tc>
          <w:tcPr>
            <w:tcW w:w="5643" w:type="dxa"/>
          </w:tcPr>
          <w:p w14:paraId="3DC7A63B" w14:textId="77777777" w:rsidR="0047778D" w:rsidRPr="0047778D" w:rsidRDefault="0047778D" w:rsidP="0047778D">
            <w:pPr>
              <w:spacing w:after="160" w:line="259" w:lineRule="auto"/>
            </w:pPr>
            <w:r w:rsidRPr="0047778D">
              <w:t>aus Recycling-Karton erfüllen die Kriterien des Blauen Engels</w:t>
            </w:r>
          </w:p>
          <w:p w14:paraId="2F40FFA6" w14:textId="77777777" w:rsidR="0047778D" w:rsidRPr="0047778D" w:rsidRDefault="0047778D" w:rsidP="0047778D">
            <w:pPr>
              <w:spacing w:after="160" w:line="259" w:lineRule="auto"/>
            </w:pPr>
            <w:r w:rsidRPr="0047778D">
              <w:t xml:space="preserve">→ Blauer Engel DE-UZ 14b </w:t>
            </w:r>
            <w:hyperlink r:id="rId16" w:history="1">
              <w:r w:rsidRPr="0047778D">
                <w:rPr>
                  <w:rStyle w:val="Hyperlink"/>
                </w:rPr>
                <w:t>„Umweltfreundliche Fertigerzeugnisse aus Recyclingpapier und -karton“</w:t>
              </w:r>
            </w:hyperlink>
          </w:p>
          <w:p w14:paraId="6B9C5174" w14:textId="77777777" w:rsidR="0047778D" w:rsidRPr="0047778D" w:rsidRDefault="0047778D" w:rsidP="0047778D">
            <w:pPr>
              <w:spacing w:after="160" w:line="259" w:lineRule="auto"/>
            </w:pPr>
            <w:r w:rsidRPr="0047778D">
              <w:t xml:space="preserve">→ Blauer Engel DE-UZ 14b </w:t>
            </w:r>
            <w:hyperlink r:id="rId17" w:history="1">
              <w:r w:rsidRPr="0047778D">
                <w:rPr>
                  <w:rStyle w:val="Hyperlink"/>
                </w:rPr>
                <w:t>„Umweltfreundliche Fertigerzeugnisse aus Recyclingpapier und -karton“</w:t>
              </w:r>
            </w:hyperlink>
          </w:p>
          <w:p w14:paraId="66EDBA49" w14:textId="77777777" w:rsidR="0047778D" w:rsidRPr="0047778D" w:rsidRDefault="0047778D" w:rsidP="0047778D">
            <w:pPr>
              <w:spacing w:after="160" w:line="259" w:lineRule="auto"/>
            </w:pPr>
          </w:p>
          <w:p w14:paraId="49107921" w14:textId="77777777" w:rsidR="0047778D" w:rsidRPr="0047778D" w:rsidRDefault="0047778D" w:rsidP="0047778D">
            <w:pPr>
              <w:spacing w:after="160" w:line="259" w:lineRule="auto"/>
            </w:pPr>
            <w:r w:rsidRPr="0047778D">
              <w:t>Keine Plastikprodukte bei Neuanschaffungen.</w:t>
            </w:r>
          </w:p>
        </w:tc>
        <w:tc>
          <w:tcPr>
            <w:tcW w:w="2693" w:type="dxa"/>
          </w:tcPr>
          <w:p w14:paraId="1803D56F" w14:textId="77777777" w:rsidR="0047778D" w:rsidRPr="0047778D" w:rsidRDefault="0047778D" w:rsidP="0047778D">
            <w:pPr>
              <w:spacing w:after="160" w:line="259" w:lineRule="auto"/>
            </w:pPr>
            <w:r w:rsidRPr="0047778D">
              <w:t>Zertifizierung mit dem „Blauen Engel“</w:t>
            </w:r>
          </w:p>
        </w:tc>
        <w:tc>
          <w:tcPr>
            <w:tcW w:w="2835" w:type="dxa"/>
          </w:tcPr>
          <w:p w14:paraId="661FD31F" w14:textId="77777777" w:rsidR="0047778D" w:rsidRPr="0047778D" w:rsidRDefault="0047778D" w:rsidP="0047778D">
            <w:pPr>
              <w:spacing w:after="160" w:line="259" w:lineRule="auto"/>
            </w:pPr>
            <w:r w:rsidRPr="0047778D">
              <w:t>Leistungsbeschreibung</w:t>
            </w:r>
          </w:p>
        </w:tc>
      </w:tr>
      <w:tr w:rsidR="00FE5037" w:rsidRPr="0047778D" w14:paraId="1B399B87" w14:textId="77777777" w:rsidTr="00DB756B">
        <w:tc>
          <w:tcPr>
            <w:tcW w:w="2716" w:type="dxa"/>
          </w:tcPr>
          <w:p w14:paraId="269BC781" w14:textId="77777777" w:rsidR="0047778D" w:rsidRPr="0047778D" w:rsidRDefault="0047778D" w:rsidP="0047778D">
            <w:pPr>
              <w:spacing w:after="160" w:line="259" w:lineRule="auto"/>
              <w:rPr>
                <w:b/>
              </w:rPr>
            </w:pPr>
            <w:r w:rsidRPr="0047778D">
              <w:rPr>
                <w:b/>
              </w:rPr>
              <w:t>Schreibblöcke, Notizblöcke, POST-ITs, Ordneretiketten</w:t>
            </w:r>
          </w:p>
        </w:tc>
        <w:tc>
          <w:tcPr>
            <w:tcW w:w="5643" w:type="dxa"/>
          </w:tcPr>
          <w:p w14:paraId="41416253" w14:textId="77777777" w:rsidR="0047778D" w:rsidRPr="0047778D" w:rsidRDefault="0047778D" w:rsidP="0047778D">
            <w:pPr>
              <w:spacing w:after="160" w:line="259" w:lineRule="auto"/>
              <w:rPr>
                <w:iCs/>
              </w:rPr>
            </w:pPr>
            <w:r w:rsidRPr="0047778D">
              <w:rPr>
                <w:iCs/>
              </w:rPr>
              <w:t>aus Recyclingpapier, erfüllen die Kriterien des „Blauen Engel“</w:t>
            </w:r>
          </w:p>
          <w:p w14:paraId="0465E86B" w14:textId="77777777" w:rsidR="0047778D" w:rsidRPr="0047778D" w:rsidRDefault="0047778D" w:rsidP="0047778D">
            <w:pPr>
              <w:spacing w:after="160" w:line="259" w:lineRule="auto"/>
              <w:rPr>
                <w:iCs/>
              </w:rPr>
            </w:pPr>
            <w:r w:rsidRPr="0047778D">
              <w:t xml:space="preserve">→ Blauer Engel DE-UZ 14b </w:t>
            </w:r>
            <w:hyperlink r:id="rId18" w:history="1">
              <w:r w:rsidRPr="0047778D">
                <w:rPr>
                  <w:rStyle w:val="Hyperlink"/>
                </w:rPr>
                <w:t>„Umweltfreundliche Fertigerzeugnisse aus Recyclingpapier und -karton“</w:t>
              </w:r>
            </w:hyperlink>
          </w:p>
        </w:tc>
        <w:tc>
          <w:tcPr>
            <w:tcW w:w="2693" w:type="dxa"/>
          </w:tcPr>
          <w:p w14:paraId="5491F150" w14:textId="77777777" w:rsidR="0047778D" w:rsidRPr="0047778D" w:rsidRDefault="0047778D" w:rsidP="0047778D">
            <w:pPr>
              <w:spacing w:after="160" w:line="259" w:lineRule="auto"/>
            </w:pPr>
            <w:r w:rsidRPr="0047778D">
              <w:t>Zertifizierung mit dem „Blauen Engel“</w:t>
            </w:r>
          </w:p>
        </w:tc>
        <w:tc>
          <w:tcPr>
            <w:tcW w:w="2835" w:type="dxa"/>
          </w:tcPr>
          <w:p w14:paraId="7DE37CD9" w14:textId="77777777" w:rsidR="0047778D" w:rsidRPr="0047778D" w:rsidRDefault="0047778D" w:rsidP="0047778D">
            <w:pPr>
              <w:spacing w:after="160" w:line="259" w:lineRule="auto"/>
            </w:pPr>
            <w:r w:rsidRPr="0047778D">
              <w:t>Leistungsbeschreibung</w:t>
            </w:r>
          </w:p>
        </w:tc>
      </w:tr>
      <w:tr w:rsidR="00FE5037" w:rsidRPr="0047778D" w14:paraId="409CEBB4" w14:textId="77777777" w:rsidTr="00DB756B">
        <w:tc>
          <w:tcPr>
            <w:tcW w:w="2716" w:type="dxa"/>
          </w:tcPr>
          <w:p w14:paraId="0C1045EA" w14:textId="77777777" w:rsidR="0047778D" w:rsidRPr="0047778D" w:rsidRDefault="0047778D" w:rsidP="0047778D">
            <w:pPr>
              <w:spacing w:after="160" w:line="259" w:lineRule="auto"/>
              <w:rPr>
                <w:b/>
              </w:rPr>
            </w:pPr>
            <w:r w:rsidRPr="0047778D">
              <w:rPr>
                <w:b/>
              </w:rPr>
              <w:t>(Blei-)Stifte, Kugelschreiber</w:t>
            </w:r>
          </w:p>
        </w:tc>
        <w:tc>
          <w:tcPr>
            <w:tcW w:w="5643" w:type="dxa"/>
          </w:tcPr>
          <w:p w14:paraId="6756DA80" w14:textId="77777777" w:rsidR="0047778D" w:rsidRPr="0047778D" w:rsidRDefault="0047778D" w:rsidP="0047778D">
            <w:pPr>
              <w:numPr>
                <w:ilvl w:val="0"/>
                <w:numId w:val="5"/>
              </w:numPr>
              <w:spacing w:after="160" w:line="259" w:lineRule="auto"/>
              <w:rPr>
                <w:iCs/>
              </w:rPr>
            </w:pPr>
            <w:r w:rsidRPr="0047778D">
              <w:rPr>
                <w:iCs/>
              </w:rPr>
              <w:t xml:space="preserve">Holz aus nachhaltiger Forstwirtschaft (erfüllt die Kriterien von </w:t>
            </w:r>
            <w:hyperlink r:id="rId19" w:history="1">
              <w:r w:rsidRPr="0047778D">
                <w:rPr>
                  <w:rStyle w:val="Hyperlink"/>
                  <w:iCs/>
                </w:rPr>
                <w:t>FSC</w:t>
              </w:r>
            </w:hyperlink>
            <w:r w:rsidRPr="0047778D">
              <w:rPr>
                <w:iCs/>
              </w:rPr>
              <w:t xml:space="preserve"> oder </w:t>
            </w:r>
            <w:hyperlink r:id="rId20" w:history="1">
              <w:r w:rsidRPr="0047778D">
                <w:rPr>
                  <w:rStyle w:val="Hyperlink"/>
                  <w:iCs/>
                </w:rPr>
                <w:t>PEFC</w:t>
              </w:r>
            </w:hyperlink>
            <w:r w:rsidRPr="0047778D">
              <w:rPr>
                <w:iCs/>
              </w:rPr>
              <w:t>)</w:t>
            </w:r>
          </w:p>
          <w:p w14:paraId="0A095F0F" w14:textId="77777777" w:rsidR="0047778D" w:rsidRPr="0047778D" w:rsidRDefault="0047778D" w:rsidP="0047778D">
            <w:pPr>
              <w:numPr>
                <w:ilvl w:val="0"/>
                <w:numId w:val="5"/>
              </w:numPr>
              <w:spacing w:after="160" w:line="259" w:lineRule="auto"/>
              <w:rPr>
                <w:iCs/>
              </w:rPr>
            </w:pPr>
            <w:r w:rsidRPr="0047778D">
              <w:rPr>
                <w:iCs/>
              </w:rPr>
              <w:t>Gehäuse zu mindestens 50% aus Recyclingmaterial</w:t>
            </w:r>
          </w:p>
          <w:p w14:paraId="24906DE9" w14:textId="77777777" w:rsidR="0047778D" w:rsidRPr="0047778D" w:rsidRDefault="0047778D" w:rsidP="0047778D">
            <w:pPr>
              <w:numPr>
                <w:ilvl w:val="0"/>
                <w:numId w:val="5"/>
              </w:numPr>
              <w:spacing w:after="160" w:line="259" w:lineRule="auto"/>
              <w:rPr>
                <w:iCs/>
              </w:rPr>
            </w:pPr>
            <w:r w:rsidRPr="0047778D">
              <w:rPr>
                <w:iCs/>
              </w:rPr>
              <w:t>Kugelschreiber wenn möglich nachfüllbar</w:t>
            </w:r>
          </w:p>
        </w:tc>
        <w:tc>
          <w:tcPr>
            <w:tcW w:w="2693" w:type="dxa"/>
          </w:tcPr>
          <w:p w14:paraId="53D5449B" w14:textId="77777777" w:rsidR="0047778D" w:rsidRPr="0047778D" w:rsidRDefault="0047778D" w:rsidP="0047778D">
            <w:pPr>
              <w:spacing w:after="160" w:line="259" w:lineRule="auto"/>
            </w:pPr>
            <w:r w:rsidRPr="0047778D">
              <w:t>Zertifizierung mit „FSC“ oder „PEFC“</w:t>
            </w:r>
          </w:p>
          <w:p w14:paraId="37B5DAA8" w14:textId="77777777" w:rsidR="0047778D" w:rsidRPr="0047778D" w:rsidRDefault="0047778D" w:rsidP="0047778D">
            <w:pPr>
              <w:spacing w:after="160" w:line="259" w:lineRule="auto"/>
            </w:pPr>
            <w:r w:rsidRPr="0047778D">
              <w:t>Produktinformationen des Herstellers oder Händlers</w:t>
            </w:r>
          </w:p>
        </w:tc>
        <w:tc>
          <w:tcPr>
            <w:tcW w:w="2835" w:type="dxa"/>
          </w:tcPr>
          <w:p w14:paraId="56922B88" w14:textId="77777777" w:rsidR="0047778D" w:rsidRPr="0047778D" w:rsidRDefault="0047778D" w:rsidP="0047778D">
            <w:pPr>
              <w:spacing w:after="160" w:line="259" w:lineRule="auto"/>
            </w:pPr>
            <w:r w:rsidRPr="0047778D">
              <w:t>Leistungsbeschreibung</w:t>
            </w:r>
          </w:p>
        </w:tc>
      </w:tr>
      <w:tr w:rsidR="00FE5037" w:rsidRPr="0047778D" w14:paraId="09156C64" w14:textId="77777777" w:rsidTr="00DB756B">
        <w:tc>
          <w:tcPr>
            <w:tcW w:w="2716" w:type="dxa"/>
          </w:tcPr>
          <w:p w14:paraId="5F0B366D" w14:textId="77777777" w:rsidR="0047778D" w:rsidRPr="0047778D" w:rsidRDefault="0047778D" w:rsidP="0047778D">
            <w:pPr>
              <w:spacing w:after="160" w:line="259" w:lineRule="auto"/>
              <w:rPr>
                <w:b/>
              </w:rPr>
            </w:pPr>
            <w:r w:rsidRPr="0047778D">
              <w:rPr>
                <w:b/>
              </w:rPr>
              <w:t>Textmarker</w:t>
            </w:r>
          </w:p>
        </w:tc>
        <w:tc>
          <w:tcPr>
            <w:tcW w:w="5643" w:type="dxa"/>
          </w:tcPr>
          <w:p w14:paraId="4C33CBDD" w14:textId="77777777" w:rsidR="0047778D" w:rsidRPr="0047778D" w:rsidRDefault="0047778D" w:rsidP="0047778D">
            <w:pPr>
              <w:numPr>
                <w:ilvl w:val="0"/>
                <w:numId w:val="5"/>
              </w:numPr>
              <w:spacing w:after="160" w:line="259" w:lineRule="auto"/>
              <w:rPr>
                <w:iCs/>
              </w:rPr>
            </w:pPr>
            <w:r w:rsidRPr="0047778D">
              <w:rPr>
                <w:iCs/>
              </w:rPr>
              <w:t>Nachfüllbar</w:t>
            </w:r>
          </w:p>
          <w:p w14:paraId="7A20B612" w14:textId="77777777" w:rsidR="0047778D" w:rsidRPr="0047778D" w:rsidRDefault="0047778D" w:rsidP="0047778D">
            <w:pPr>
              <w:numPr>
                <w:ilvl w:val="0"/>
                <w:numId w:val="5"/>
              </w:numPr>
              <w:spacing w:after="160" w:line="259" w:lineRule="auto"/>
              <w:rPr>
                <w:iCs/>
              </w:rPr>
            </w:pPr>
            <w:r w:rsidRPr="0047778D">
              <w:rPr>
                <w:iCs/>
              </w:rPr>
              <w:t>Gehäuse zu mindestens 70 % aus nachwachsenden Rohstoffen oder Recyclingkunststoff</w:t>
            </w:r>
          </w:p>
        </w:tc>
        <w:tc>
          <w:tcPr>
            <w:tcW w:w="2693" w:type="dxa"/>
          </w:tcPr>
          <w:p w14:paraId="53F5DA1B" w14:textId="77777777" w:rsidR="0047778D" w:rsidRPr="0047778D" w:rsidRDefault="0047778D" w:rsidP="0047778D">
            <w:pPr>
              <w:spacing w:after="160" w:line="259" w:lineRule="auto"/>
            </w:pPr>
            <w:r w:rsidRPr="0047778D">
              <w:t>Produktinformationen des Herstellers oder Händlers</w:t>
            </w:r>
          </w:p>
        </w:tc>
        <w:tc>
          <w:tcPr>
            <w:tcW w:w="2835" w:type="dxa"/>
          </w:tcPr>
          <w:p w14:paraId="19BD2A88" w14:textId="77777777" w:rsidR="0047778D" w:rsidRPr="0047778D" w:rsidRDefault="0047778D" w:rsidP="0047778D">
            <w:pPr>
              <w:spacing w:after="160" w:line="259" w:lineRule="auto"/>
            </w:pPr>
            <w:r w:rsidRPr="0047778D">
              <w:t>Leistungsbeschreibung</w:t>
            </w:r>
          </w:p>
        </w:tc>
      </w:tr>
      <w:tr w:rsidR="00FE5037" w:rsidRPr="0047778D" w14:paraId="1D2D90A6" w14:textId="77777777" w:rsidTr="00DB756B">
        <w:tc>
          <w:tcPr>
            <w:tcW w:w="2716" w:type="dxa"/>
          </w:tcPr>
          <w:p w14:paraId="15EBE8A9" w14:textId="77777777" w:rsidR="0047778D" w:rsidRPr="0047778D" w:rsidRDefault="0047778D" w:rsidP="0047778D">
            <w:pPr>
              <w:spacing w:after="160" w:line="259" w:lineRule="auto"/>
              <w:rPr>
                <w:b/>
              </w:rPr>
            </w:pPr>
            <w:r w:rsidRPr="0047778D">
              <w:rPr>
                <w:b/>
              </w:rPr>
              <w:t>Sichthüllen, Prospekthüllen</w:t>
            </w:r>
          </w:p>
        </w:tc>
        <w:tc>
          <w:tcPr>
            <w:tcW w:w="5643" w:type="dxa"/>
          </w:tcPr>
          <w:p w14:paraId="164954F1" w14:textId="77777777" w:rsidR="0047778D" w:rsidRPr="0047778D" w:rsidRDefault="0047778D" w:rsidP="0047778D">
            <w:pPr>
              <w:spacing w:after="160" w:line="259" w:lineRule="auto"/>
              <w:rPr>
                <w:iCs/>
              </w:rPr>
            </w:pPr>
            <w:r w:rsidRPr="0047778D">
              <w:rPr>
                <w:iCs/>
              </w:rPr>
              <w:t>aus Recycling-PP, erfüllt die Kriterien des „Blauen Engel“</w:t>
            </w:r>
          </w:p>
          <w:p w14:paraId="164C6836" w14:textId="77777777" w:rsidR="0047778D" w:rsidRPr="0047778D" w:rsidRDefault="0047778D" w:rsidP="0047778D">
            <w:pPr>
              <w:spacing w:after="160" w:line="259" w:lineRule="auto"/>
              <w:rPr>
                <w:iCs/>
              </w:rPr>
            </w:pPr>
            <w:r w:rsidRPr="0047778D">
              <w:lastRenderedPageBreak/>
              <w:t xml:space="preserve">→ Blauer Engel DE-UZ 30a </w:t>
            </w:r>
            <w:hyperlink r:id="rId21" w:history="1">
              <w:r w:rsidRPr="0047778D">
                <w:rPr>
                  <w:rStyle w:val="Hyperlink"/>
                </w:rPr>
                <w:t>„Umweltfreundliche Recyclingkunststoffe“</w:t>
              </w:r>
            </w:hyperlink>
          </w:p>
        </w:tc>
        <w:tc>
          <w:tcPr>
            <w:tcW w:w="2693" w:type="dxa"/>
          </w:tcPr>
          <w:p w14:paraId="0C469E1C" w14:textId="77777777" w:rsidR="0047778D" w:rsidRPr="0047778D" w:rsidRDefault="0047778D" w:rsidP="0047778D">
            <w:pPr>
              <w:spacing w:after="160" w:line="259" w:lineRule="auto"/>
            </w:pPr>
            <w:r w:rsidRPr="0047778D">
              <w:lastRenderedPageBreak/>
              <w:t>Zertifizierung mit dem „Blauen Engel“</w:t>
            </w:r>
          </w:p>
        </w:tc>
        <w:tc>
          <w:tcPr>
            <w:tcW w:w="2835" w:type="dxa"/>
          </w:tcPr>
          <w:p w14:paraId="0C2C5E62" w14:textId="77777777" w:rsidR="0047778D" w:rsidRPr="0047778D" w:rsidRDefault="0047778D" w:rsidP="0047778D">
            <w:pPr>
              <w:spacing w:after="160" w:line="259" w:lineRule="auto"/>
            </w:pPr>
            <w:r w:rsidRPr="0047778D">
              <w:t>Leistungsbeschreibung</w:t>
            </w:r>
          </w:p>
        </w:tc>
      </w:tr>
      <w:tr w:rsidR="00FE5037" w:rsidRPr="0047778D" w14:paraId="41D21B48" w14:textId="77777777" w:rsidTr="00DB756B">
        <w:tc>
          <w:tcPr>
            <w:tcW w:w="2716" w:type="dxa"/>
          </w:tcPr>
          <w:p w14:paraId="7812E8DF" w14:textId="77777777" w:rsidR="0047778D" w:rsidRPr="0047778D" w:rsidRDefault="0047778D" w:rsidP="0047778D">
            <w:pPr>
              <w:spacing w:after="160" w:line="259" w:lineRule="auto"/>
              <w:rPr>
                <w:b/>
              </w:rPr>
            </w:pPr>
            <w:r w:rsidRPr="0047778D">
              <w:rPr>
                <w:b/>
              </w:rPr>
              <w:t>Kleber &amp; Klebebänder</w:t>
            </w:r>
          </w:p>
        </w:tc>
        <w:tc>
          <w:tcPr>
            <w:tcW w:w="5643" w:type="dxa"/>
          </w:tcPr>
          <w:p w14:paraId="087CB88A" w14:textId="77777777" w:rsidR="0047778D" w:rsidRPr="0047778D" w:rsidRDefault="0047778D" w:rsidP="0047778D">
            <w:pPr>
              <w:numPr>
                <w:ilvl w:val="0"/>
                <w:numId w:val="5"/>
              </w:numPr>
              <w:spacing w:after="160" w:line="259" w:lineRule="auto"/>
              <w:rPr>
                <w:iCs/>
              </w:rPr>
            </w:pPr>
            <w:r w:rsidRPr="0047778D">
              <w:rPr>
                <w:iCs/>
              </w:rPr>
              <w:t>lösungsmittelfreie Klebemasse</w:t>
            </w:r>
          </w:p>
          <w:p w14:paraId="33C02D9F" w14:textId="77777777" w:rsidR="0047778D" w:rsidRPr="0047778D" w:rsidRDefault="0047778D" w:rsidP="0047778D">
            <w:pPr>
              <w:numPr>
                <w:ilvl w:val="0"/>
                <w:numId w:val="5"/>
              </w:numPr>
              <w:spacing w:after="160" w:line="259" w:lineRule="auto"/>
              <w:rPr>
                <w:iCs/>
              </w:rPr>
            </w:pPr>
            <w:r w:rsidRPr="0047778D">
              <w:rPr>
                <w:iCs/>
              </w:rPr>
              <w:t>Gehäuse mindestens 50 % aus Recycling-Kunststoff</w:t>
            </w:r>
          </w:p>
        </w:tc>
        <w:tc>
          <w:tcPr>
            <w:tcW w:w="2693" w:type="dxa"/>
          </w:tcPr>
          <w:p w14:paraId="6EA2FC09" w14:textId="77777777" w:rsidR="0047778D" w:rsidRPr="0047778D" w:rsidRDefault="0047778D" w:rsidP="0047778D">
            <w:pPr>
              <w:spacing w:after="160" w:line="259" w:lineRule="auto"/>
            </w:pPr>
            <w:r w:rsidRPr="0047778D">
              <w:t>Produktinformationen des Herstellers oder Händlers</w:t>
            </w:r>
          </w:p>
        </w:tc>
        <w:tc>
          <w:tcPr>
            <w:tcW w:w="2835" w:type="dxa"/>
          </w:tcPr>
          <w:p w14:paraId="7DABC5D9" w14:textId="77777777" w:rsidR="0047778D" w:rsidRPr="0047778D" w:rsidRDefault="0047778D" w:rsidP="0047778D">
            <w:pPr>
              <w:spacing w:after="160" w:line="259" w:lineRule="auto"/>
            </w:pPr>
            <w:r w:rsidRPr="0047778D">
              <w:t>Leistungsbeschreibung</w:t>
            </w:r>
          </w:p>
        </w:tc>
      </w:tr>
      <w:tr w:rsidR="000E1235" w:rsidRPr="0047778D" w14:paraId="2B0E09DD" w14:textId="77777777" w:rsidTr="00DB756B">
        <w:tc>
          <w:tcPr>
            <w:tcW w:w="13887" w:type="dxa"/>
            <w:gridSpan w:val="4"/>
          </w:tcPr>
          <w:p w14:paraId="63075328" w14:textId="3F923B5E" w:rsidR="000E1235" w:rsidRPr="0047778D" w:rsidRDefault="000E1235" w:rsidP="0047778D">
            <w:pPr>
              <w:spacing w:after="160" w:line="259" w:lineRule="auto"/>
              <w:rPr>
                <w:b/>
              </w:rPr>
            </w:pPr>
            <w:r w:rsidRPr="0047778D">
              <w:rPr>
                <w:b/>
              </w:rPr>
              <w:t>Produktgruppe Getränke und Lebensmittel</w:t>
            </w:r>
          </w:p>
        </w:tc>
      </w:tr>
      <w:tr w:rsidR="00FE5037" w:rsidRPr="0047778D" w14:paraId="4A59BADB" w14:textId="77777777" w:rsidTr="00DB756B">
        <w:tc>
          <w:tcPr>
            <w:tcW w:w="2716" w:type="dxa"/>
          </w:tcPr>
          <w:p w14:paraId="549D1F14" w14:textId="77777777" w:rsidR="0047778D" w:rsidRPr="0047778D" w:rsidRDefault="0047778D" w:rsidP="0047778D">
            <w:pPr>
              <w:spacing w:after="160" w:line="259" w:lineRule="auto"/>
              <w:rPr>
                <w:b/>
              </w:rPr>
            </w:pPr>
            <w:bookmarkStart w:id="9" w:name="_Hlk126663547"/>
            <w:r w:rsidRPr="0047778D">
              <w:rPr>
                <w:b/>
              </w:rPr>
              <w:t>Produkt</w:t>
            </w:r>
          </w:p>
        </w:tc>
        <w:tc>
          <w:tcPr>
            <w:tcW w:w="5643" w:type="dxa"/>
          </w:tcPr>
          <w:p w14:paraId="2ABE1A28" w14:textId="77777777" w:rsidR="0047778D" w:rsidRPr="0047778D" w:rsidRDefault="0047778D" w:rsidP="0047778D">
            <w:pPr>
              <w:spacing w:after="160" w:line="259" w:lineRule="auto"/>
              <w:rPr>
                <w:iCs/>
              </w:rPr>
            </w:pPr>
            <w:r w:rsidRPr="0047778D">
              <w:rPr>
                <w:b/>
              </w:rPr>
              <w:t>Kriterien</w:t>
            </w:r>
          </w:p>
        </w:tc>
        <w:tc>
          <w:tcPr>
            <w:tcW w:w="2693" w:type="dxa"/>
          </w:tcPr>
          <w:p w14:paraId="59FE4CD7" w14:textId="77777777" w:rsidR="0047778D" w:rsidRPr="0047778D" w:rsidRDefault="0047778D" w:rsidP="0047778D">
            <w:pPr>
              <w:spacing w:after="160" w:line="259" w:lineRule="auto"/>
            </w:pPr>
            <w:r w:rsidRPr="0047778D">
              <w:rPr>
                <w:b/>
              </w:rPr>
              <w:t>Nachweis</w:t>
            </w:r>
          </w:p>
        </w:tc>
        <w:tc>
          <w:tcPr>
            <w:tcW w:w="2835" w:type="dxa"/>
          </w:tcPr>
          <w:p w14:paraId="0BD6CBEB" w14:textId="77777777" w:rsidR="0047778D" w:rsidRPr="0047778D" w:rsidRDefault="0047778D" w:rsidP="0047778D">
            <w:pPr>
              <w:spacing w:after="160" w:line="259" w:lineRule="auto"/>
              <w:rPr>
                <w:b/>
              </w:rPr>
            </w:pPr>
          </w:p>
        </w:tc>
      </w:tr>
      <w:bookmarkEnd w:id="9"/>
      <w:tr w:rsidR="00FE5037" w:rsidRPr="0047778D" w14:paraId="11FA1A4B" w14:textId="77777777" w:rsidTr="00DB756B">
        <w:tc>
          <w:tcPr>
            <w:tcW w:w="2716" w:type="dxa"/>
          </w:tcPr>
          <w:p w14:paraId="6F623E25" w14:textId="77777777" w:rsidR="0047778D" w:rsidRPr="0047778D" w:rsidRDefault="0047778D" w:rsidP="0047778D">
            <w:pPr>
              <w:spacing w:after="160" w:line="259" w:lineRule="auto"/>
              <w:rPr>
                <w:b/>
              </w:rPr>
            </w:pPr>
            <w:r w:rsidRPr="0047778D">
              <w:rPr>
                <w:b/>
              </w:rPr>
              <w:t>Kaffee</w:t>
            </w:r>
          </w:p>
        </w:tc>
        <w:tc>
          <w:tcPr>
            <w:tcW w:w="5643" w:type="dxa"/>
          </w:tcPr>
          <w:p w14:paraId="26F7026F" w14:textId="77777777" w:rsidR="0047778D" w:rsidRPr="0047778D" w:rsidRDefault="0047778D" w:rsidP="0047778D">
            <w:pPr>
              <w:spacing w:after="160" w:line="259" w:lineRule="auto"/>
              <w:rPr>
                <w:iCs/>
              </w:rPr>
            </w:pPr>
            <w:r w:rsidRPr="0047778D">
              <w:rPr>
                <w:iCs/>
              </w:rPr>
              <w:t xml:space="preserve">Ausschließlich Kaffee, der die </w:t>
            </w:r>
            <w:hyperlink r:id="rId22" w:history="1">
              <w:r w:rsidRPr="0047778D">
                <w:rPr>
                  <w:rStyle w:val="Hyperlink"/>
                  <w:iCs/>
                </w:rPr>
                <w:t>Kriterien des fairen Handels</w:t>
              </w:r>
            </w:hyperlink>
            <w:r w:rsidRPr="0047778D">
              <w:rPr>
                <w:iCs/>
              </w:rPr>
              <w:t xml:space="preserve"> erfüllt.</w:t>
            </w:r>
          </w:p>
          <w:p w14:paraId="6D2532DD" w14:textId="77777777" w:rsidR="0047778D" w:rsidRPr="0047778D" w:rsidRDefault="0047778D" w:rsidP="0047778D">
            <w:pPr>
              <w:spacing w:after="160" w:line="259" w:lineRule="auto"/>
              <w:rPr>
                <w:iCs/>
              </w:rPr>
            </w:pPr>
          </w:p>
          <w:p w14:paraId="471D409F" w14:textId="77777777" w:rsidR="0047778D" w:rsidRPr="0047778D" w:rsidRDefault="0047778D" w:rsidP="0047778D">
            <w:pPr>
              <w:spacing w:after="160" w:line="259" w:lineRule="auto"/>
              <w:rPr>
                <w:iCs/>
              </w:rPr>
            </w:pPr>
            <w:r w:rsidRPr="0047778D">
              <w:rPr>
                <w:iCs/>
              </w:rPr>
              <w:t>Wenn möglich Kaffee aus ökologischer Produktion.</w:t>
            </w:r>
          </w:p>
        </w:tc>
        <w:tc>
          <w:tcPr>
            <w:tcW w:w="2693" w:type="dxa"/>
          </w:tcPr>
          <w:p w14:paraId="4844E2D0" w14:textId="77777777" w:rsidR="0047778D" w:rsidRPr="0047778D" w:rsidRDefault="00000000" w:rsidP="0047778D">
            <w:pPr>
              <w:spacing w:after="160" w:line="259" w:lineRule="auto"/>
            </w:pPr>
            <w:hyperlink r:id="rId23" w:history="1">
              <w:r w:rsidR="0047778D" w:rsidRPr="0047778D">
                <w:rPr>
                  <w:rStyle w:val="Hyperlink"/>
                </w:rPr>
                <w:t>„Fairtrade“</w:t>
              </w:r>
            </w:hyperlink>
            <w:r w:rsidR="0047778D" w:rsidRPr="0047778D">
              <w:t xml:space="preserve">-Siegel, </w:t>
            </w:r>
            <w:hyperlink r:id="rId24" w:history="1">
              <w:r w:rsidR="0047778D" w:rsidRPr="0047778D">
                <w:rPr>
                  <w:rStyle w:val="Hyperlink"/>
                </w:rPr>
                <w:t>gepa</w:t>
              </w:r>
            </w:hyperlink>
          </w:p>
          <w:p w14:paraId="15BE113E" w14:textId="77777777" w:rsidR="0047778D" w:rsidRPr="0047778D" w:rsidRDefault="0047778D" w:rsidP="0047778D">
            <w:pPr>
              <w:spacing w:after="160" w:line="259" w:lineRule="auto"/>
            </w:pPr>
          </w:p>
          <w:p w14:paraId="37A83C89" w14:textId="77777777" w:rsidR="0047778D" w:rsidRPr="0047778D" w:rsidRDefault="0047778D" w:rsidP="0047778D">
            <w:pPr>
              <w:spacing w:after="160" w:line="259" w:lineRule="auto"/>
            </w:pPr>
            <w:r w:rsidRPr="0047778D">
              <w:t>EU-Biosiegel oder weiterführendes Siegel der Bioanbauverbände (z.B. demeter, Bioland, Naturland, Naturland Fair)</w:t>
            </w:r>
          </w:p>
        </w:tc>
        <w:tc>
          <w:tcPr>
            <w:tcW w:w="2835" w:type="dxa"/>
          </w:tcPr>
          <w:p w14:paraId="4C271269" w14:textId="264B0FC4" w:rsidR="0047778D" w:rsidRPr="0047778D" w:rsidRDefault="0047778D" w:rsidP="0047778D">
            <w:pPr>
              <w:spacing w:after="160" w:line="259" w:lineRule="auto"/>
            </w:pPr>
            <w:r w:rsidRPr="0047778D">
              <w:t xml:space="preserve">Leistungsbeschreibung </w:t>
            </w:r>
            <w:r w:rsidR="006216AF">
              <w:t>(Fairtrade), Zuschlagskriterien (Bio)</w:t>
            </w:r>
          </w:p>
        </w:tc>
      </w:tr>
      <w:tr w:rsidR="00FE5037" w:rsidRPr="0047778D" w14:paraId="3A17487C" w14:textId="77777777" w:rsidTr="00DB756B">
        <w:tc>
          <w:tcPr>
            <w:tcW w:w="2716" w:type="dxa"/>
          </w:tcPr>
          <w:p w14:paraId="42CF620C" w14:textId="77777777" w:rsidR="0047778D" w:rsidRPr="0047778D" w:rsidRDefault="0047778D" w:rsidP="0047778D">
            <w:pPr>
              <w:spacing w:after="160" w:line="259" w:lineRule="auto"/>
              <w:rPr>
                <w:b/>
              </w:rPr>
            </w:pPr>
            <w:r w:rsidRPr="0047778D">
              <w:rPr>
                <w:b/>
              </w:rPr>
              <w:t>Kakao</w:t>
            </w:r>
          </w:p>
        </w:tc>
        <w:tc>
          <w:tcPr>
            <w:tcW w:w="5643" w:type="dxa"/>
          </w:tcPr>
          <w:p w14:paraId="28F1460B" w14:textId="77777777" w:rsidR="0047778D" w:rsidRPr="0047778D" w:rsidRDefault="0047778D" w:rsidP="0047778D">
            <w:pPr>
              <w:spacing w:after="160" w:line="259" w:lineRule="auto"/>
              <w:rPr>
                <w:iCs/>
              </w:rPr>
            </w:pPr>
            <w:r w:rsidRPr="0047778D">
              <w:rPr>
                <w:iCs/>
              </w:rPr>
              <w:t xml:space="preserve">Ausschließlich Kakao, der die </w:t>
            </w:r>
            <w:hyperlink r:id="rId25" w:history="1">
              <w:r w:rsidRPr="0047778D">
                <w:rPr>
                  <w:rStyle w:val="Hyperlink"/>
                  <w:iCs/>
                </w:rPr>
                <w:t>Kriterien des fairen Handels</w:t>
              </w:r>
            </w:hyperlink>
            <w:r w:rsidRPr="0047778D">
              <w:rPr>
                <w:iCs/>
              </w:rPr>
              <w:t xml:space="preserve"> erfüllt.</w:t>
            </w:r>
          </w:p>
          <w:p w14:paraId="4B18EC1D" w14:textId="77777777" w:rsidR="0047778D" w:rsidRPr="0047778D" w:rsidRDefault="0047778D" w:rsidP="0047778D">
            <w:pPr>
              <w:spacing w:after="160" w:line="259" w:lineRule="auto"/>
              <w:rPr>
                <w:iCs/>
              </w:rPr>
            </w:pPr>
          </w:p>
          <w:p w14:paraId="1626DF64" w14:textId="77777777" w:rsidR="0047778D" w:rsidRPr="0047778D" w:rsidRDefault="0047778D" w:rsidP="0047778D">
            <w:pPr>
              <w:spacing w:after="160" w:line="259" w:lineRule="auto"/>
              <w:rPr>
                <w:iCs/>
              </w:rPr>
            </w:pPr>
            <w:r w:rsidRPr="0047778D">
              <w:rPr>
                <w:iCs/>
              </w:rPr>
              <w:t>Wenn möglich Kakao aus ökologischer Produktion.</w:t>
            </w:r>
          </w:p>
        </w:tc>
        <w:tc>
          <w:tcPr>
            <w:tcW w:w="2693" w:type="dxa"/>
          </w:tcPr>
          <w:p w14:paraId="6C54C469" w14:textId="77777777" w:rsidR="0047778D" w:rsidRPr="0047778D" w:rsidRDefault="00000000" w:rsidP="0047778D">
            <w:pPr>
              <w:spacing w:after="160" w:line="259" w:lineRule="auto"/>
            </w:pPr>
            <w:hyperlink r:id="rId26" w:history="1">
              <w:r w:rsidR="0047778D" w:rsidRPr="0047778D">
                <w:rPr>
                  <w:rStyle w:val="Hyperlink"/>
                </w:rPr>
                <w:t>„Fairtrade“</w:t>
              </w:r>
            </w:hyperlink>
            <w:r w:rsidR="0047778D" w:rsidRPr="0047778D">
              <w:t xml:space="preserve">-Siegel, </w:t>
            </w:r>
            <w:hyperlink r:id="rId27" w:history="1">
              <w:r w:rsidR="0047778D" w:rsidRPr="0047778D">
                <w:rPr>
                  <w:rStyle w:val="Hyperlink"/>
                </w:rPr>
                <w:t>gepa</w:t>
              </w:r>
            </w:hyperlink>
          </w:p>
          <w:p w14:paraId="0AFFDC1F" w14:textId="77777777" w:rsidR="0047778D" w:rsidRPr="0047778D" w:rsidRDefault="0047778D" w:rsidP="0047778D">
            <w:pPr>
              <w:spacing w:after="160" w:line="259" w:lineRule="auto"/>
            </w:pPr>
          </w:p>
          <w:p w14:paraId="14AC3B00" w14:textId="77777777" w:rsidR="0047778D" w:rsidRPr="0047778D" w:rsidRDefault="0047778D" w:rsidP="0047778D">
            <w:pPr>
              <w:spacing w:after="160" w:line="259" w:lineRule="auto"/>
            </w:pPr>
            <w:r w:rsidRPr="0047778D">
              <w:t>EU-Biosiegel oder weiterführendes Siegel der Bioanbauverbände (z.B. demeter, Bioland, Naturland, Naturland Fair)</w:t>
            </w:r>
          </w:p>
        </w:tc>
        <w:tc>
          <w:tcPr>
            <w:tcW w:w="2835" w:type="dxa"/>
          </w:tcPr>
          <w:p w14:paraId="2E602925" w14:textId="77777777" w:rsidR="0047778D" w:rsidRPr="0047778D" w:rsidRDefault="0047778D" w:rsidP="0047778D">
            <w:pPr>
              <w:spacing w:after="160" w:line="259" w:lineRule="auto"/>
            </w:pPr>
            <w:r w:rsidRPr="0047778D">
              <w:t>Leistungsbeschreibung</w:t>
            </w:r>
          </w:p>
        </w:tc>
      </w:tr>
      <w:tr w:rsidR="00FE5037" w:rsidRPr="0047778D" w14:paraId="7C0255FE" w14:textId="77777777" w:rsidTr="00DB756B">
        <w:tc>
          <w:tcPr>
            <w:tcW w:w="2716" w:type="dxa"/>
          </w:tcPr>
          <w:p w14:paraId="2A4480EF" w14:textId="77777777" w:rsidR="0047778D" w:rsidRPr="0047778D" w:rsidRDefault="0047778D" w:rsidP="0047778D">
            <w:pPr>
              <w:spacing w:after="160" w:line="259" w:lineRule="auto"/>
              <w:rPr>
                <w:b/>
              </w:rPr>
            </w:pPr>
            <w:r w:rsidRPr="0047778D">
              <w:rPr>
                <w:b/>
              </w:rPr>
              <w:t>Schwarztee</w:t>
            </w:r>
          </w:p>
        </w:tc>
        <w:tc>
          <w:tcPr>
            <w:tcW w:w="5643" w:type="dxa"/>
          </w:tcPr>
          <w:p w14:paraId="21131A08" w14:textId="77777777" w:rsidR="0047778D" w:rsidRPr="0047778D" w:rsidRDefault="0047778D" w:rsidP="0047778D">
            <w:pPr>
              <w:spacing w:after="160" w:line="259" w:lineRule="auto"/>
              <w:rPr>
                <w:iCs/>
              </w:rPr>
            </w:pPr>
            <w:r w:rsidRPr="0047778D">
              <w:rPr>
                <w:iCs/>
              </w:rPr>
              <w:t xml:space="preserve">Ausschließlich Schwarztee, der die </w:t>
            </w:r>
            <w:hyperlink r:id="rId28" w:history="1">
              <w:r w:rsidRPr="0047778D">
                <w:rPr>
                  <w:rStyle w:val="Hyperlink"/>
                  <w:iCs/>
                </w:rPr>
                <w:t>Kriterien des fairen Handels</w:t>
              </w:r>
            </w:hyperlink>
            <w:r w:rsidRPr="0047778D">
              <w:rPr>
                <w:iCs/>
              </w:rPr>
              <w:t xml:space="preserve"> erfüllt.</w:t>
            </w:r>
          </w:p>
          <w:p w14:paraId="74DA6A23" w14:textId="77777777" w:rsidR="0047778D" w:rsidRPr="0047778D" w:rsidRDefault="0047778D" w:rsidP="0047778D">
            <w:pPr>
              <w:spacing w:after="160" w:line="259" w:lineRule="auto"/>
              <w:rPr>
                <w:iCs/>
              </w:rPr>
            </w:pPr>
          </w:p>
          <w:p w14:paraId="7A26BA9F" w14:textId="77777777" w:rsidR="0047778D" w:rsidRPr="0047778D" w:rsidRDefault="0047778D" w:rsidP="0047778D">
            <w:pPr>
              <w:spacing w:after="160" w:line="259" w:lineRule="auto"/>
            </w:pPr>
            <w:r w:rsidRPr="0047778D">
              <w:rPr>
                <w:iCs/>
              </w:rPr>
              <w:lastRenderedPageBreak/>
              <w:t>Wenn möglich Schwarztee aus ökologischer Produktion.</w:t>
            </w:r>
          </w:p>
        </w:tc>
        <w:tc>
          <w:tcPr>
            <w:tcW w:w="2693" w:type="dxa"/>
          </w:tcPr>
          <w:p w14:paraId="3AD253FB" w14:textId="77777777" w:rsidR="0047778D" w:rsidRPr="0047778D" w:rsidRDefault="00000000" w:rsidP="0047778D">
            <w:pPr>
              <w:spacing w:after="160" w:line="259" w:lineRule="auto"/>
            </w:pPr>
            <w:hyperlink r:id="rId29" w:history="1">
              <w:r w:rsidR="0047778D" w:rsidRPr="0047778D">
                <w:rPr>
                  <w:rStyle w:val="Hyperlink"/>
                </w:rPr>
                <w:t>„Fairtrade“</w:t>
              </w:r>
            </w:hyperlink>
            <w:r w:rsidR="0047778D" w:rsidRPr="0047778D">
              <w:t xml:space="preserve">-Siegel, </w:t>
            </w:r>
            <w:hyperlink r:id="rId30" w:history="1">
              <w:r w:rsidR="0047778D" w:rsidRPr="0047778D">
                <w:rPr>
                  <w:rStyle w:val="Hyperlink"/>
                </w:rPr>
                <w:t>gepa</w:t>
              </w:r>
            </w:hyperlink>
          </w:p>
          <w:p w14:paraId="31ECA584" w14:textId="77777777" w:rsidR="0047778D" w:rsidRPr="0047778D" w:rsidRDefault="0047778D" w:rsidP="0047778D">
            <w:pPr>
              <w:spacing w:after="160" w:line="259" w:lineRule="auto"/>
            </w:pPr>
          </w:p>
          <w:p w14:paraId="5E9690EB" w14:textId="77777777" w:rsidR="0047778D" w:rsidRPr="0047778D" w:rsidRDefault="0047778D" w:rsidP="0047778D">
            <w:pPr>
              <w:spacing w:after="160" w:line="259" w:lineRule="auto"/>
            </w:pPr>
            <w:r w:rsidRPr="0047778D">
              <w:lastRenderedPageBreak/>
              <w:t>EU-Biosiegel oder weiterführendes Siegel der Bioanbauverbände (z.B. demeter, Bioland, Naturland, Naturland Fair)</w:t>
            </w:r>
          </w:p>
        </w:tc>
        <w:tc>
          <w:tcPr>
            <w:tcW w:w="2835" w:type="dxa"/>
          </w:tcPr>
          <w:p w14:paraId="51426AA6" w14:textId="77777777" w:rsidR="0047778D" w:rsidRPr="0047778D" w:rsidRDefault="0047778D" w:rsidP="0047778D">
            <w:pPr>
              <w:spacing w:after="160" w:line="259" w:lineRule="auto"/>
            </w:pPr>
            <w:r w:rsidRPr="0047778D">
              <w:lastRenderedPageBreak/>
              <w:t>Leistungsbeschreibung</w:t>
            </w:r>
          </w:p>
        </w:tc>
      </w:tr>
      <w:tr w:rsidR="000E1235" w:rsidRPr="0047778D" w14:paraId="418F4626" w14:textId="77777777" w:rsidTr="00DB756B">
        <w:tc>
          <w:tcPr>
            <w:tcW w:w="13887" w:type="dxa"/>
            <w:gridSpan w:val="4"/>
          </w:tcPr>
          <w:p w14:paraId="0F7CCB48" w14:textId="6924EE50" w:rsidR="000E1235" w:rsidRPr="0047778D" w:rsidRDefault="000E1235" w:rsidP="0047778D">
            <w:pPr>
              <w:spacing w:after="160" w:line="259" w:lineRule="auto"/>
              <w:rPr>
                <w:b/>
              </w:rPr>
            </w:pPr>
            <w:r w:rsidRPr="0047778D">
              <w:rPr>
                <w:b/>
              </w:rPr>
              <w:t>Produktgruppe Büromöbel</w:t>
            </w:r>
          </w:p>
        </w:tc>
      </w:tr>
      <w:tr w:rsidR="00FE5037" w:rsidRPr="0047778D" w14:paraId="3D6C8B58" w14:textId="77777777" w:rsidTr="00DB756B">
        <w:tc>
          <w:tcPr>
            <w:tcW w:w="2716" w:type="dxa"/>
          </w:tcPr>
          <w:p w14:paraId="3082FF9A" w14:textId="77777777" w:rsidR="0047778D" w:rsidRPr="0047778D" w:rsidRDefault="0047778D" w:rsidP="0047778D">
            <w:pPr>
              <w:spacing w:after="160" w:line="259" w:lineRule="auto"/>
              <w:rPr>
                <w:b/>
              </w:rPr>
            </w:pPr>
            <w:r w:rsidRPr="0047778D">
              <w:rPr>
                <w:b/>
              </w:rPr>
              <w:t>Produkt</w:t>
            </w:r>
          </w:p>
        </w:tc>
        <w:tc>
          <w:tcPr>
            <w:tcW w:w="5643" w:type="dxa"/>
          </w:tcPr>
          <w:p w14:paraId="2C94865F" w14:textId="77777777" w:rsidR="0047778D" w:rsidRPr="0047778D" w:rsidRDefault="0047778D" w:rsidP="0047778D">
            <w:pPr>
              <w:spacing w:after="160" w:line="259" w:lineRule="auto"/>
            </w:pPr>
            <w:r w:rsidRPr="0047778D">
              <w:rPr>
                <w:b/>
              </w:rPr>
              <w:t>Kriterien</w:t>
            </w:r>
          </w:p>
        </w:tc>
        <w:tc>
          <w:tcPr>
            <w:tcW w:w="2693" w:type="dxa"/>
          </w:tcPr>
          <w:p w14:paraId="58F3B2AB" w14:textId="77777777" w:rsidR="0047778D" w:rsidRPr="0047778D" w:rsidRDefault="0047778D" w:rsidP="0047778D">
            <w:pPr>
              <w:spacing w:after="160" w:line="259" w:lineRule="auto"/>
            </w:pPr>
            <w:r w:rsidRPr="0047778D">
              <w:rPr>
                <w:b/>
              </w:rPr>
              <w:t>Nachweis</w:t>
            </w:r>
          </w:p>
        </w:tc>
        <w:tc>
          <w:tcPr>
            <w:tcW w:w="2835" w:type="dxa"/>
          </w:tcPr>
          <w:p w14:paraId="181A20E4" w14:textId="77777777" w:rsidR="0047778D" w:rsidRPr="0047778D" w:rsidRDefault="0047778D" w:rsidP="0047778D">
            <w:pPr>
              <w:spacing w:after="160" w:line="259" w:lineRule="auto"/>
              <w:rPr>
                <w:b/>
              </w:rPr>
            </w:pPr>
          </w:p>
        </w:tc>
      </w:tr>
      <w:tr w:rsidR="00FE5037" w:rsidRPr="0047778D" w14:paraId="427BBA71" w14:textId="77777777" w:rsidTr="00DB756B">
        <w:tc>
          <w:tcPr>
            <w:tcW w:w="2716" w:type="dxa"/>
          </w:tcPr>
          <w:p w14:paraId="082A7182" w14:textId="77777777" w:rsidR="0047778D" w:rsidRPr="0047778D" w:rsidRDefault="0047778D" w:rsidP="0047778D">
            <w:pPr>
              <w:spacing w:after="160" w:line="259" w:lineRule="auto"/>
              <w:rPr>
                <w:b/>
              </w:rPr>
            </w:pPr>
            <w:r w:rsidRPr="0047778D">
              <w:rPr>
                <w:b/>
              </w:rPr>
              <w:t>Alle Büromöbel mit Holzkomponenten</w:t>
            </w:r>
          </w:p>
        </w:tc>
        <w:tc>
          <w:tcPr>
            <w:tcW w:w="5643" w:type="dxa"/>
          </w:tcPr>
          <w:p w14:paraId="5F514717" w14:textId="77777777" w:rsidR="0047778D" w:rsidRPr="0047778D" w:rsidRDefault="0047778D" w:rsidP="0047778D">
            <w:pPr>
              <w:spacing w:after="160" w:line="259" w:lineRule="auto"/>
            </w:pPr>
            <w:r w:rsidRPr="0047778D">
              <w:t xml:space="preserve">Alle Holzkomponenten, Holzteile, Leimhölzer, Furniere und die zur Sperrholzherstellung und anderer Holzwerkstoffe verwendeten Hölzer erfüllen die Anforderungen der Umweltzeichen </w:t>
            </w:r>
            <w:hyperlink r:id="rId31" w:anchor="/holz-holzprodukte;sort:rating_desc" w:history="1">
              <w:r w:rsidRPr="0047778D">
                <w:rPr>
                  <w:rStyle w:val="Hyperlink"/>
                </w:rPr>
                <w:t>„FSC“, „PEFC“, „Holz von Hier“</w:t>
              </w:r>
            </w:hyperlink>
            <w:r w:rsidRPr="0047778D">
              <w:t xml:space="preserve"> oder eines vergleichbaren Zertifikats. </w:t>
            </w:r>
          </w:p>
          <w:p w14:paraId="4C212668" w14:textId="77777777" w:rsidR="0047778D" w:rsidRPr="0047778D" w:rsidRDefault="0047778D" w:rsidP="0047778D">
            <w:pPr>
              <w:spacing w:after="160" w:line="259" w:lineRule="auto"/>
            </w:pPr>
            <w:r w:rsidRPr="0047778D">
              <w:t>Alle Spanplatten/ sonstige Platten und Korpusteile müssen mindestens der Emissionsklasse E1 entsprechen.</w:t>
            </w:r>
          </w:p>
          <w:p w14:paraId="2ECB3096" w14:textId="77777777" w:rsidR="0047778D" w:rsidRPr="0047778D" w:rsidRDefault="0047778D" w:rsidP="0047778D">
            <w:pPr>
              <w:spacing w:after="160" w:line="259" w:lineRule="auto"/>
            </w:pPr>
          </w:p>
          <w:p w14:paraId="4413A4F0" w14:textId="77777777" w:rsidR="0047778D" w:rsidRPr="0047778D" w:rsidRDefault="0047778D" w:rsidP="0047778D">
            <w:pPr>
              <w:spacing w:after="160" w:line="259" w:lineRule="auto"/>
            </w:pPr>
            <w:r w:rsidRPr="0047778D">
              <w:t xml:space="preserve">Möbel erfüllen die Kriterien des „Blauen Engel“ für </w:t>
            </w:r>
            <w:hyperlink r:id="rId32" w:history="1">
              <w:r w:rsidRPr="0047778D">
                <w:rPr>
                  <w:rStyle w:val="Hyperlink"/>
                </w:rPr>
                <w:t>„Emissionsarme Möbel und Lattenroste aus Holz und Holzwerkstoffen“</w:t>
              </w:r>
            </w:hyperlink>
            <w:r w:rsidRPr="0047778D">
              <w:t xml:space="preserve"> (DE-UZ 38) oder für </w:t>
            </w:r>
            <w:hyperlink r:id="rId33" w:history="1">
              <w:r w:rsidRPr="0047778D">
                <w:rPr>
                  <w:rStyle w:val="Hyperlink"/>
                </w:rPr>
                <w:t>„Emissionsarme plattenförmige Werkstoffe (Bau- und Möbelplatten) für den Innenausbau“</w:t>
              </w:r>
            </w:hyperlink>
            <w:r w:rsidRPr="0047778D">
              <w:t xml:space="preserve"> (DE-UZ 76).</w:t>
            </w:r>
          </w:p>
          <w:p w14:paraId="40AB58BD" w14:textId="77777777" w:rsidR="0047778D" w:rsidRPr="0047778D" w:rsidRDefault="0047778D" w:rsidP="0047778D">
            <w:pPr>
              <w:spacing w:after="160" w:line="259" w:lineRule="auto"/>
            </w:pPr>
            <w:r w:rsidRPr="0047778D">
              <w:t xml:space="preserve"> </w:t>
            </w:r>
          </w:p>
        </w:tc>
        <w:tc>
          <w:tcPr>
            <w:tcW w:w="2693" w:type="dxa"/>
          </w:tcPr>
          <w:p w14:paraId="0878246E" w14:textId="77777777" w:rsidR="0047778D" w:rsidRPr="0047778D" w:rsidRDefault="0047778D" w:rsidP="0047778D">
            <w:pPr>
              <w:spacing w:after="160" w:line="259" w:lineRule="auto"/>
            </w:pPr>
            <w:r w:rsidRPr="0047778D">
              <w:t>Zertifizierung mit „FSC“, „PEFC“ oder „Holz von Hier“</w:t>
            </w:r>
          </w:p>
          <w:p w14:paraId="041A344E" w14:textId="77777777" w:rsidR="0047778D" w:rsidRPr="0047778D" w:rsidRDefault="0047778D" w:rsidP="0047778D">
            <w:pPr>
              <w:spacing w:after="160" w:line="259" w:lineRule="auto"/>
            </w:pPr>
          </w:p>
          <w:p w14:paraId="7C554B7B" w14:textId="77777777" w:rsidR="0047778D" w:rsidRPr="0047778D" w:rsidRDefault="0047778D" w:rsidP="0047778D">
            <w:pPr>
              <w:spacing w:after="160" w:line="259" w:lineRule="auto"/>
            </w:pPr>
          </w:p>
          <w:p w14:paraId="6F3DA1E5" w14:textId="77777777" w:rsidR="0047778D" w:rsidRPr="0047778D" w:rsidRDefault="0047778D" w:rsidP="0047778D">
            <w:pPr>
              <w:spacing w:after="160" w:line="259" w:lineRule="auto"/>
            </w:pPr>
          </w:p>
          <w:p w14:paraId="76005C8A" w14:textId="77777777" w:rsidR="0047778D" w:rsidRDefault="0047778D" w:rsidP="000E1235">
            <w:pPr>
              <w:pStyle w:val="KeinLeerraum"/>
            </w:pPr>
          </w:p>
          <w:p w14:paraId="5C29536B" w14:textId="77777777" w:rsidR="000E1235" w:rsidRPr="0047778D" w:rsidRDefault="000E1235" w:rsidP="000E1235">
            <w:pPr>
              <w:pStyle w:val="KeinLeerraum"/>
            </w:pPr>
          </w:p>
          <w:p w14:paraId="0C1EC372" w14:textId="77777777" w:rsidR="000E1235" w:rsidRDefault="000E1235" w:rsidP="0047778D">
            <w:pPr>
              <w:spacing w:after="160" w:line="259" w:lineRule="auto"/>
            </w:pPr>
          </w:p>
          <w:p w14:paraId="176D03E6" w14:textId="77777777" w:rsidR="000E1235" w:rsidRDefault="000E1235" w:rsidP="0047778D">
            <w:pPr>
              <w:spacing w:after="160" w:line="259" w:lineRule="auto"/>
            </w:pPr>
          </w:p>
          <w:p w14:paraId="1C0FD429" w14:textId="77777777" w:rsidR="000E1235" w:rsidRDefault="000E1235" w:rsidP="0047778D">
            <w:pPr>
              <w:spacing w:after="160" w:line="259" w:lineRule="auto"/>
            </w:pPr>
          </w:p>
          <w:p w14:paraId="254A8844" w14:textId="77777777" w:rsidR="000E1235" w:rsidRDefault="000E1235" w:rsidP="0047778D">
            <w:pPr>
              <w:spacing w:after="160" w:line="259" w:lineRule="auto"/>
            </w:pPr>
          </w:p>
          <w:p w14:paraId="5C429ED7" w14:textId="77777777" w:rsidR="000E1235" w:rsidRDefault="000E1235" w:rsidP="000E1235">
            <w:pPr>
              <w:pStyle w:val="KeinLeerraum"/>
            </w:pPr>
          </w:p>
          <w:p w14:paraId="06EB225B" w14:textId="24012DB1" w:rsidR="0047778D" w:rsidRPr="0047778D" w:rsidRDefault="0047778D" w:rsidP="0047778D">
            <w:pPr>
              <w:spacing w:after="160" w:line="259" w:lineRule="auto"/>
            </w:pPr>
            <w:r w:rsidRPr="0047778D">
              <w:t>Zertifizierung mit dem „Blauen Engel“</w:t>
            </w:r>
          </w:p>
        </w:tc>
        <w:tc>
          <w:tcPr>
            <w:tcW w:w="2835" w:type="dxa"/>
          </w:tcPr>
          <w:p w14:paraId="0591B93B" w14:textId="77777777" w:rsidR="0047778D" w:rsidRPr="0047778D" w:rsidRDefault="0047778D" w:rsidP="0047778D">
            <w:pPr>
              <w:spacing w:after="160" w:line="259" w:lineRule="auto"/>
            </w:pPr>
            <w:r w:rsidRPr="0047778D">
              <w:t>Leistungsbeschreibung</w:t>
            </w:r>
          </w:p>
        </w:tc>
      </w:tr>
      <w:tr w:rsidR="00FE5037" w:rsidRPr="0047778D" w14:paraId="38E456EA" w14:textId="77777777" w:rsidTr="00DB756B">
        <w:tc>
          <w:tcPr>
            <w:tcW w:w="2716" w:type="dxa"/>
          </w:tcPr>
          <w:p w14:paraId="1FAC48C2" w14:textId="77777777" w:rsidR="0047778D" w:rsidRPr="0047778D" w:rsidRDefault="0047778D" w:rsidP="0047778D">
            <w:pPr>
              <w:spacing w:after="160" w:line="259" w:lineRule="auto"/>
              <w:rPr>
                <w:b/>
              </w:rPr>
            </w:pPr>
            <w:r w:rsidRPr="0047778D">
              <w:rPr>
                <w:b/>
              </w:rPr>
              <w:t>Alle Büromöbel</w:t>
            </w:r>
          </w:p>
        </w:tc>
        <w:tc>
          <w:tcPr>
            <w:tcW w:w="5643" w:type="dxa"/>
          </w:tcPr>
          <w:p w14:paraId="2F700DCC" w14:textId="77777777" w:rsidR="0047778D" w:rsidRPr="0047778D" w:rsidRDefault="0047778D" w:rsidP="0047778D">
            <w:pPr>
              <w:spacing w:after="160" w:line="259" w:lineRule="auto"/>
            </w:pPr>
            <w:r w:rsidRPr="0047778D">
              <w:t>- Möbel sollen recyclebar sein bzw. mit einer Rücknahmegarantie versehen</w:t>
            </w:r>
          </w:p>
          <w:p w14:paraId="78CE2459" w14:textId="77777777" w:rsidR="0047778D" w:rsidRPr="0047778D" w:rsidRDefault="0047778D" w:rsidP="0047778D">
            <w:pPr>
              <w:spacing w:after="160" w:line="259" w:lineRule="auto"/>
            </w:pPr>
            <w:r w:rsidRPr="0047778D">
              <w:lastRenderedPageBreak/>
              <w:t>- kein Tropenholz</w:t>
            </w:r>
          </w:p>
          <w:p w14:paraId="175550FD" w14:textId="77777777" w:rsidR="0047778D" w:rsidRPr="0047778D" w:rsidRDefault="0047778D" w:rsidP="0047778D">
            <w:pPr>
              <w:spacing w:after="160" w:line="259" w:lineRule="auto"/>
            </w:pPr>
            <w:r w:rsidRPr="0047778D">
              <w:t>- Vermeidung von Verbundmaterialien zur Verwertbarkeit nach Nutzungsende</w:t>
            </w:r>
          </w:p>
        </w:tc>
        <w:tc>
          <w:tcPr>
            <w:tcW w:w="2693" w:type="dxa"/>
          </w:tcPr>
          <w:p w14:paraId="3F10A7B1" w14:textId="77777777" w:rsidR="0047778D" w:rsidRPr="0047778D" w:rsidRDefault="0047778D" w:rsidP="0047778D">
            <w:pPr>
              <w:spacing w:after="160" w:line="259" w:lineRule="auto"/>
            </w:pPr>
            <w:r w:rsidRPr="0047778D">
              <w:lastRenderedPageBreak/>
              <w:t>Angaben der Hersteller oder Händler</w:t>
            </w:r>
          </w:p>
        </w:tc>
        <w:tc>
          <w:tcPr>
            <w:tcW w:w="2835" w:type="dxa"/>
          </w:tcPr>
          <w:p w14:paraId="7CFE0A76" w14:textId="77777777" w:rsidR="0047778D" w:rsidRPr="0047778D" w:rsidRDefault="0047778D" w:rsidP="0047778D">
            <w:pPr>
              <w:spacing w:after="160" w:line="259" w:lineRule="auto"/>
            </w:pPr>
            <w:r w:rsidRPr="0047778D">
              <w:t>Leistungsbeschreibung</w:t>
            </w:r>
          </w:p>
        </w:tc>
      </w:tr>
      <w:tr w:rsidR="00375F8C" w:rsidRPr="0047778D" w14:paraId="6B55BAA8" w14:textId="77777777" w:rsidTr="00DB756B">
        <w:tc>
          <w:tcPr>
            <w:tcW w:w="13887" w:type="dxa"/>
            <w:gridSpan w:val="4"/>
          </w:tcPr>
          <w:p w14:paraId="00D7A15A" w14:textId="70505202" w:rsidR="00375F8C" w:rsidRPr="0047778D" w:rsidRDefault="00375F8C" w:rsidP="0047778D">
            <w:pPr>
              <w:spacing w:after="160" w:line="259" w:lineRule="auto"/>
              <w:rPr>
                <w:b/>
              </w:rPr>
            </w:pPr>
            <w:r w:rsidRPr="0047778D">
              <w:rPr>
                <w:b/>
              </w:rPr>
              <w:t>Produktgruppe Reinigungsmittel</w:t>
            </w:r>
          </w:p>
        </w:tc>
      </w:tr>
      <w:tr w:rsidR="00FE5037" w:rsidRPr="0047778D" w14:paraId="6A96A0F0" w14:textId="77777777" w:rsidTr="00DB756B">
        <w:tc>
          <w:tcPr>
            <w:tcW w:w="2716" w:type="dxa"/>
          </w:tcPr>
          <w:p w14:paraId="52E6AB61" w14:textId="77777777" w:rsidR="0047778D" w:rsidRPr="0047778D" w:rsidRDefault="0047778D" w:rsidP="0047778D">
            <w:pPr>
              <w:spacing w:after="160" w:line="259" w:lineRule="auto"/>
              <w:rPr>
                <w:b/>
              </w:rPr>
            </w:pPr>
            <w:r w:rsidRPr="0047778D">
              <w:rPr>
                <w:b/>
              </w:rPr>
              <w:t>Produkt</w:t>
            </w:r>
          </w:p>
        </w:tc>
        <w:tc>
          <w:tcPr>
            <w:tcW w:w="5643" w:type="dxa"/>
          </w:tcPr>
          <w:p w14:paraId="76498047" w14:textId="77777777" w:rsidR="0047778D" w:rsidRPr="0047778D" w:rsidRDefault="0047778D" w:rsidP="0047778D">
            <w:pPr>
              <w:spacing w:after="160" w:line="259" w:lineRule="auto"/>
            </w:pPr>
            <w:r w:rsidRPr="0047778D">
              <w:rPr>
                <w:b/>
              </w:rPr>
              <w:t>Kriterien</w:t>
            </w:r>
          </w:p>
        </w:tc>
        <w:tc>
          <w:tcPr>
            <w:tcW w:w="2693" w:type="dxa"/>
          </w:tcPr>
          <w:p w14:paraId="7CCB0E0A" w14:textId="77777777" w:rsidR="0047778D" w:rsidRPr="0047778D" w:rsidRDefault="0047778D" w:rsidP="0047778D">
            <w:pPr>
              <w:spacing w:after="160" w:line="259" w:lineRule="auto"/>
            </w:pPr>
            <w:r w:rsidRPr="0047778D">
              <w:rPr>
                <w:b/>
              </w:rPr>
              <w:t>Nachweis</w:t>
            </w:r>
          </w:p>
        </w:tc>
        <w:tc>
          <w:tcPr>
            <w:tcW w:w="2835" w:type="dxa"/>
          </w:tcPr>
          <w:p w14:paraId="14E6855B" w14:textId="77777777" w:rsidR="0047778D" w:rsidRPr="0047778D" w:rsidRDefault="0047778D" w:rsidP="0047778D">
            <w:pPr>
              <w:spacing w:after="160" w:line="259" w:lineRule="auto"/>
              <w:rPr>
                <w:b/>
              </w:rPr>
            </w:pPr>
          </w:p>
        </w:tc>
      </w:tr>
      <w:tr w:rsidR="00FE5037" w:rsidRPr="0047778D" w14:paraId="63B686E7" w14:textId="77777777" w:rsidTr="00DB756B">
        <w:tc>
          <w:tcPr>
            <w:tcW w:w="2716" w:type="dxa"/>
          </w:tcPr>
          <w:p w14:paraId="2FA90FD3" w14:textId="587F6D6A" w:rsidR="0047778D" w:rsidRPr="0047778D" w:rsidRDefault="0047778D" w:rsidP="0047778D">
            <w:pPr>
              <w:spacing w:after="160" w:line="259" w:lineRule="auto"/>
              <w:rPr>
                <w:b/>
              </w:rPr>
            </w:pPr>
            <w:r w:rsidRPr="0047778D">
              <w:rPr>
                <w:b/>
              </w:rPr>
              <w:t>Kauf Reinigungs</w:t>
            </w:r>
            <w:r w:rsidR="00E11798">
              <w:rPr>
                <w:b/>
              </w:rPr>
              <w:t>-</w:t>
            </w:r>
            <w:r w:rsidRPr="0047778D">
              <w:rPr>
                <w:b/>
              </w:rPr>
              <w:t>mittel</w:t>
            </w:r>
          </w:p>
        </w:tc>
        <w:tc>
          <w:tcPr>
            <w:tcW w:w="5643" w:type="dxa"/>
          </w:tcPr>
          <w:p w14:paraId="03D0D611" w14:textId="77777777" w:rsidR="0047778D" w:rsidRPr="0047778D" w:rsidRDefault="0047778D" w:rsidP="0047778D">
            <w:pPr>
              <w:spacing w:after="160" w:line="259" w:lineRule="auto"/>
            </w:pPr>
            <w:r w:rsidRPr="0047778D">
              <w:t xml:space="preserve">Erfüllen die Kriterien eines der folgenden Umweltzeichen: </w:t>
            </w:r>
            <w:hyperlink r:id="rId34" w:history="1">
              <w:r w:rsidRPr="0047778D">
                <w:rPr>
                  <w:rStyle w:val="Hyperlink"/>
                </w:rPr>
                <w:t>„EU Ecolabel“</w:t>
              </w:r>
            </w:hyperlink>
            <w:r w:rsidRPr="0047778D">
              <w:t xml:space="preserve">, </w:t>
            </w:r>
            <w:hyperlink r:id="rId35" w:history="1">
              <w:r w:rsidRPr="0047778D">
                <w:rPr>
                  <w:rStyle w:val="Hyperlink"/>
                </w:rPr>
                <w:t>„Blauer Engel“</w:t>
              </w:r>
            </w:hyperlink>
            <w:r w:rsidRPr="0047778D">
              <w:t xml:space="preserve">, </w:t>
            </w:r>
            <w:hyperlink r:id="rId36" w:history="1">
              <w:r w:rsidRPr="0047778D">
                <w:rPr>
                  <w:rStyle w:val="Hyperlink"/>
                </w:rPr>
                <w:t>„Österreichisches Umweltzeichen“</w:t>
              </w:r>
            </w:hyperlink>
            <w:r w:rsidRPr="0047778D">
              <w:t xml:space="preserve"> </w:t>
            </w:r>
          </w:p>
          <w:p w14:paraId="7DB0F76E" w14:textId="77777777" w:rsidR="0047778D" w:rsidRPr="0047778D" w:rsidRDefault="0047778D" w:rsidP="0047778D">
            <w:pPr>
              <w:spacing w:after="160" w:line="259" w:lineRule="auto"/>
            </w:pPr>
          </w:p>
        </w:tc>
        <w:tc>
          <w:tcPr>
            <w:tcW w:w="2693" w:type="dxa"/>
          </w:tcPr>
          <w:p w14:paraId="09112C14" w14:textId="77777777" w:rsidR="0047778D" w:rsidRPr="0047778D" w:rsidRDefault="0047778D" w:rsidP="0047778D">
            <w:pPr>
              <w:spacing w:after="160" w:line="259" w:lineRule="auto"/>
            </w:pPr>
            <w:r w:rsidRPr="0047778D">
              <w:t>Zertifizierung mit „EU Ecolabel“, „Blauer Engel“ oder „Österreichisches Umweltzeichen“</w:t>
            </w:r>
          </w:p>
        </w:tc>
        <w:tc>
          <w:tcPr>
            <w:tcW w:w="2835" w:type="dxa"/>
          </w:tcPr>
          <w:p w14:paraId="72D4AB24" w14:textId="77777777" w:rsidR="0047778D" w:rsidRPr="0047778D" w:rsidRDefault="0047778D" w:rsidP="0047778D">
            <w:pPr>
              <w:spacing w:after="160" w:line="259" w:lineRule="auto"/>
            </w:pPr>
            <w:r w:rsidRPr="0047778D">
              <w:t>Leistungsbeschreibung</w:t>
            </w:r>
          </w:p>
        </w:tc>
      </w:tr>
      <w:tr w:rsidR="00FE5037" w:rsidRPr="0047778D" w14:paraId="3732F3E8" w14:textId="77777777" w:rsidTr="00DB756B">
        <w:tc>
          <w:tcPr>
            <w:tcW w:w="2716" w:type="dxa"/>
          </w:tcPr>
          <w:p w14:paraId="6C622B73" w14:textId="4D4A595D" w:rsidR="0047778D" w:rsidRPr="0047778D" w:rsidRDefault="0047778D" w:rsidP="0047778D">
            <w:pPr>
              <w:spacing w:after="160" w:line="259" w:lineRule="auto"/>
              <w:rPr>
                <w:b/>
              </w:rPr>
            </w:pPr>
            <w:r w:rsidRPr="0047778D">
              <w:rPr>
                <w:b/>
              </w:rPr>
              <w:t>Reinigungsdienstleistungen</w:t>
            </w:r>
          </w:p>
        </w:tc>
        <w:tc>
          <w:tcPr>
            <w:tcW w:w="5643" w:type="dxa"/>
          </w:tcPr>
          <w:p w14:paraId="0D29CB53" w14:textId="01DD7CA3" w:rsidR="0047778D" w:rsidRPr="0047778D" w:rsidRDefault="0047778D" w:rsidP="0047778D">
            <w:pPr>
              <w:spacing w:after="160" w:line="259" w:lineRule="auto"/>
            </w:pPr>
            <w:r w:rsidRPr="0047778D">
              <w:t xml:space="preserve">Bei der Ausschreibung von Reinigungsdienstleistungen sollen Nachhaltigkeitskriterien </w:t>
            </w:r>
            <w:r w:rsidR="00375F8C">
              <w:t xml:space="preserve"> gemäß der </w:t>
            </w:r>
            <w:hyperlink r:id="rId37" w:anchor="c424913" w:history="1">
              <w:r w:rsidR="00375F8C" w:rsidRPr="0051450E">
                <w:rPr>
                  <w:rStyle w:val="Hyperlink"/>
                </w:rPr>
                <w:t>„Checkliste Reinigungsdienstleistungen“</w:t>
              </w:r>
            </w:hyperlink>
            <w:r w:rsidR="00375F8C">
              <w:t xml:space="preserve"> von</w:t>
            </w:r>
            <w:r w:rsidR="0051450E">
              <w:t xml:space="preserve"> </w:t>
            </w:r>
            <w:r w:rsidR="0051450E" w:rsidRPr="0051450E">
              <w:t>traffiQ (Aufgabenträgerorganisa</w:t>
            </w:r>
            <w:r w:rsidR="0051450E">
              <w:t>-</w:t>
            </w:r>
            <w:r w:rsidR="0051450E" w:rsidRPr="0051450E">
              <w:t>tion der Stadt Frankfurt a.M.)</w:t>
            </w:r>
            <w:r w:rsidR="00375F8C">
              <w:t xml:space="preserve"> </w:t>
            </w:r>
            <w:r w:rsidRPr="0047778D">
              <w:t>integriert werden, mindestens jedoch sollen die verwendeten Reinigungsmittel den Kriterien der o.g. Siegel entsprechen bzw. die Siegel tragen.</w:t>
            </w:r>
          </w:p>
        </w:tc>
        <w:tc>
          <w:tcPr>
            <w:tcW w:w="2693" w:type="dxa"/>
          </w:tcPr>
          <w:p w14:paraId="1769DC0A" w14:textId="77777777" w:rsidR="0047778D" w:rsidRPr="0047778D" w:rsidRDefault="0047778D" w:rsidP="0047778D">
            <w:pPr>
              <w:spacing w:after="160" w:line="259" w:lineRule="auto"/>
            </w:pPr>
            <w:r w:rsidRPr="0047778D">
              <w:t>Nachweis durch den Dienstleister bzgl. Reinigungsmittel s.o.</w:t>
            </w:r>
          </w:p>
        </w:tc>
        <w:tc>
          <w:tcPr>
            <w:tcW w:w="2835" w:type="dxa"/>
          </w:tcPr>
          <w:p w14:paraId="532B178A" w14:textId="63EDA091" w:rsidR="0047778D" w:rsidRPr="0047778D" w:rsidRDefault="0051450E" w:rsidP="0047778D">
            <w:pPr>
              <w:spacing w:after="160" w:line="259" w:lineRule="auto"/>
            </w:pPr>
            <w:r>
              <w:t>Leistungsbeschreibung</w:t>
            </w:r>
          </w:p>
        </w:tc>
      </w:tr>
      <w:tr w:rsidR="0051450E" w:rsidRPr="0047778D" w14:paraId="5418004A" w14:textId="77777777" w:rsidTr="00DB756B">
        <w:tc>
          <w:tcPr>
            <w:tcW w:w="13887" w:type="dxa"/>
            <w:gridSpan w:val="4"/>
          </w:tcPr>
          <w:p w14:paraId="4D4B12AB" w14:textId="4F3A8DD1" w:rsidR="0051450E" w:rsidRPr="0047778D" w:rsidRDefault="0051450E" w:rsidP="0047778D">
            <w:pPr>
              <w:spacing w:after="160" w:line="259" w:lineRule="auto"/>
              <w:rPr>
                <w:b/>
              </w:rPr>
            </w:pPr>
            <w:r w:rsidRPr="0047778D">
              <w:rPr>
                <w:b/>
              </w:rPr>
              <w:t>Produktgruppe Elektro-Geräte und IT-Hardware</w:t>
            </w:r>
          </w:p>
        </w:tc>
      </w:tr>
      <w:tr w:rsidR="00FE5037" w:rsidRPr="0047778D" w14:paraId="26217955" w14:textId="77777777" w:rsidTr="00DB756B">
        <w:tc>
          <w:tcPr>
            <w:tcW w:w="2716" w:type="dxa"/>
          </w:tcPr>
          <w:p w14:paraId="37CFEC60" w14:textId="77777777" w:rsidR="0047778D" w:rsidRPr="0047778D" w:rsidRDefault="0047778D" w:rsidP="0047778D">
            <w:pPr>
              <w:spacing w:after="160" w:line="259" w:lineRule="auto"/>
              <w:rPr>
                <w:b/>
              </w:rPr>
            </w:pPr>
            <w:r w:rsidRPr="0047778D">
              <w:rPr>
                <w:b/>
              </w:rPr>
              <w:t>Produkt</w:t>
            </w:r>
          </w:p>
        </w:tc>
        <w:tc>
          <w:tcPr>
            <w:tcW w:w="5643" w:type="dxa"/>
          </w:tcPr>
          <w:p w14:paraId="3EAC0261" w14:textId="77777777" w:rsidR="0047778D" w:rsidRPr="0047778D" w:rsidRDefault="0047778D" w:rsidP="0047778D">
            <w:pPr>
              <w:spacing w:after="160" w:line="259" w:lineRule="auto"/>
            </w:pPr>
            <w:r w:rsidRPr="0047778D">
              <w:rPr>
                <w:b/>
              </w:rPr>
              <w:t>Kriterien</w:t>
            </w:r>
          </w:p>
        </w:tc>
        <w:tc>
          <w:tcPr>
            <w:tcW w:w="2693" w:type="dxa"/>
          </w:tcPr>
          <w:p w14:paraId="67E42578" w14:textId="77777777" w:rsidR="0047778D" w:rsidRPr="0047778D" w:rsidRDefault="0047778D" w:rsidP="0047778D">
            <w:pPr>
              <w:spacing w:after="160" w:line="259" w:lineRule="auto"/>
            </w:pPr>
            <w:r w:rsidRPr="0047778D">
              <w:rPr>
                <w:b/>
              </w:rPr>
              <w:t>Nachweis</w:t>
            </w:r>
          </w:p>
        </w:tc>
        <w:tc>
          <w:tcPr>
            <w:tcW w:w="2835" w:type="dxa"/>
          </w:tcPr>
          <w:p w14:paraId="367E4B74" w14:textId="77777777" w:rsidR="0047778D" w:rsidRPr="0047778D" w:rsidRDefault="0047778D" w:rsidP="0047778D">
            <w:pPr>
              <w:spacing w:after="160" w:line="259" w:lineRule="auto"/>
              <w:rPr>
                <w:b/>
              </w:rPr>
            </w:pPr>
          </w:p>
        </w:tc>
      </w:tr>
      <w:tr w:rsidR="00FE5037" w:rsidRPr="0047778D" w14:paraId="7F8A67B5" w14:textId="77777777" w:rsidTr="00DB756B">
        <w:tc>
          <w:tcPr>
            <w:tcW w:w="2716" w:type="dxa"/>
          </w:tcPr>
          <w:p w14:paraId="6D3883B3" w14:textId="77777777" w:rsidR="0047778D" w:rsidRPr="0047778D" w:rsidRDefault="0047778D" w:rsidP="0047778D">
            <w:pPr>
              <w:spacing w:after="160" w:line="259" w:lineRule="auto"/>
              <w:rPr>
                <w:b/>
              </w:rPr>
            </w:pPr>
            <w:r w:rsidRPr="0047778D">
              <w:rPr>
                <w:b/>
              </w:rPr>
              <w:t>Elektro-Geräte und IT</w:t>
            </w:r>
          </w:p>
        </w:tc>
        <w:tc>
          <w:tcPr>
            <w:tcW w:w="5643" w:type="dxa"/>
          </w:tcPr>
          <w:p w14:paraId="2C21515B" w14:textId="77777777" w:rsidR="0047778D" w:rsidRPr="0047778D" w:rsidRDefault="0047778D" w:rsidP="0047778D">
            <w:pPr>
              <w:spacing w:after="160" w:line="259" w:lineRule="auto"/>
            </w:pPr>
            <w:r w:rsidRPr="0047778D">
              <w:t xml:space="preserve">Es soll geprüft werden, ob vergleichbare Geräte/ Geräte mit vergleichbarer Qualität/ Energieeffizienz (insb. IT-Geräte und Zubehör) geleast oder generalüberholte („refurbished“) Geräte beschafft werden können (z.B. </w:t>
            </w:r>
            <w:hyperlink r:id="rId38" w:history="1">
              <w:r w:rsidRPr="0047778D">
                <w:rPr>
                  <w:rStyle w:val="Hyperlink"/>
                </w:rPr>
                <w:t>www.refurbed.de</w:t>
              </w:r>
            </w:hyperlink>
            <w:r w:rsidRPr="0047778D">
              <w:t xml:space="preserve">; </w:t>
            </w:r>
            <w:hyperlink r:id="rId39" w:history="1">
              <w:r w:rsidRPr="0047778D">
                <w:rPr>
                  <w:rStyle w:val="Hyperlink"/>
                </w:rPr>
                <w:t>www.stifter-helfen.de</w:t>
              </w:r>
            </w:hyperlink>
            <w:r w:rsidRPr="0047778D">
              <w:t>)</w:t>
            </w:r>
          </w:p>
          <w:p w14:paraId="153AD61F" w14:textId="77777777" w:rsidR="0047778D" w:rsidRPr="0047778D" w:rsidRDefault="0047778D" w:rsidP="0047778D">
            <w:pPr>
              <w:numPr>
                <w:ilvl w:val="0"/>
                <w:numId w:val="3"/>
              </w:numPr>
              <w:spacing w:after="160" w:line="259" w:lineRule="auto"/>
            </w:pPr>
            <w:r w:rsidRPr="0047778D">
              <w:t>Mindestanforderung: Zertifizierung mit dem Energy Star</w:t>
            </w:r>
          </w:p>
          <w:p w14:paraId="0D35105F" w14:textId="77777777" w:rsidR="0047778D" w:rsidRPr="0047778D" w:rsidRDefault="0047778D" w:rsidP="0047778D">
            <w:pPr>
              <w:numPr>
                <w:ilvl w:val="0"/>
                <w:numId w:val="3"/>
              </w:numPr>
              <w:spacing w:after="160" w:line="259" w:lineRule="auto"/>
            </w:pPr>
            <w:r w:rsidRPr="0047778D">
              <w:lastRenderedPageBreak/>
              <w:t xml:space="preserve">Bei der Neuanschaffung von IT-Geräten und Zubehör sollten bevorzugt die Kriterien der Gütezeichen von </w:t>
            </w:r>
            <w:hyperlink r:id="rId40" w:history="1">
              <w:r w:rsidRPr="0047778D">
                <w:rPr>
                  <w:rStyle w:val="Hyperlink"/>
                </w:rPr>
                <w:t>„TCO“</w:t>
              </w:r>
            </w:hyperlink>
            <w:r w:rsidRPr="0047778D">
              <w:t xml:space="preserve"> oder des </w:t>
            </w:r>
            <w:hyperlink r:id="rId41" w:history="1">
              <w:r w:rsidRPr="0047778D">
                <w:rPr>
                  <w:rStyle w:val="Hyperlink"/>
                </w:rPr>
                <w:t>„Blauen Engels“</w:t>
              </w:r>
            </w:hyperlink>
            <w:r w:rsidRPr="0047778D">
              <w:t xml:space="preserve"> erfüllt werden </w:t>
            </w:r>
          </w:p>
          <w:p w14:paraId="47C1CD53" w14:textId="77777777" w:rsidR="0047778D" w:rsidRPr="0047778D" w:rsidRDefault="0047778D" w:rsidP="0047778D">
            <w:pPr>
              <w:numPr>
                <w:ilvl w:val="0"/>
                <w:numId w:val="3"/>
              </w:numPr>
              <w:spacing w:after="160" w:line="259" w:lineRule="auto"/>
            </w:pPr>
            <w:r w:rsidRPr="0047778D">
              <w:t>Elektrogeräte sollen die EU-Energieeffizienzklasse A erfüllen</w:t>
            </w:r>
            <w:r w:rsidRPr="0047778D">
              <w:rPr>
                <w:vertAlign w:val="superscript"/>
              </w:rPr>
              <w:footnoteReference w:id="7"/>
            </w:r>
          </w:p>
        </w:tc>
        <w:tc>
          <w:tcPr>
            <w:tcW w:w="2693" w:type="dxa"/>
          </w:tcPr>
          <w:p w14:paraId="70EEC78F" w14:textId="77777777" w:rsidR="0047778D" w:rsidRPr="0047778D" w:rsidRDefault="0047778D" w:rsidP="0047778D">
            <w:pPr>
              <w:spacing w:after="160" w:line="259" w:lineRule="auto"/>
            </w:pPr>
            <w:r w:rsidRPr="0047778D">
              <w:lastRenderedPageBreak/>
              <w:t>Zertifizierung mit den genannten Siegeln</w:t>
            </w:r>
          </w:p>
        </w:tc>
        <w:tc>
          <w:tcPr>
            <w:tcW w:w="2835" w:type="dxa"/>
          </w:tcPr>
          <w:p w14:paraId="136AB40F" w14:textId="77777777" w:rsidR="0047778D" w:rsidRPr="0047778D" w:rsidRDefault="0047778D" w:rsidP="0047778D">
            <w:pPr>
              <w:spacing w:after="160" w:line="259" w:lineRule="auto"/>
            </w:pPr>
            <w:r w:rsidRPr="0047778D">
              <w:t>Leistungsbeschreibung</w:t>
            </w:r>
          </w:p>
        </w:tc>
      </w:tr>
      <w:tr w:rsidR="00E73E9A" w:rsidRPr="0047778D" w14:paraId="0E3BD06D" w14:textId="77777777" w:rsidTr="00DB756B">
        <w:tc>
          <w:tcPr>
            <w:tcW w:w="13887" w:type="dxa"/>
            <w:gridSpan w:val="4"/>
          </w:tcPr>
          <w:p w14:paraId="4D5342F0" w14:textId="302931AE" w:rsidR="00E73E9A" w:rsidRPr="0047778D" w:rsidRDefault="00E73E9A" w:rsidP="0047778D">
            <w:pPr>
              <w:spacing w:after="160" w:line="259" w:lineRule="auto"/>
              <w:rPr>
                <w:b/>
              </w:rPr>
            </w:pPr>
            <w:r w:rsidRPr="0047778D">
              <w:rPr>
                <w:b/>
              </w:rPr>
              <w:t>Weitere Produkte</w:t>
            </w:r>
          </w:p>
        </w:tc>
      </w:tr>
      <w:tr w:rsidR="00E73E9A" w:rsidRPr="0047778D" w14:paraId="4BDBF8B1" w14:textId="77777777" w:rsidTr="00DB756B">
        <w:tc>
          <w:tcPr>
            <w:tcW w:w="13887" w:type="dxa"/>
            <w:gridSpan w:val="4"/>
          </w:tcPr>
          <w:p w14:paraId="1AB4F59C" w14:textId="77777777" w:rsidR="00E73E9A" w:rsidRPr="0047778D" w:rsidRDefault="00E73E9A" w:rsidP="0047778D">
            <w:pPr>
              <w:spacing w:after="160" w:line="259" w:lineRule="auto"/>
            </w:pPr>
            <w:r w:rsidRPr="0047778D">
              <w:t>Für alle Produkte, die nicht gesondert aufgeführt sind, ist das Vorhandensein von nachhaltigen Alternativen zu prüfen. Soweit für Produkte das Gütezeichen Blauer Engel oder das Europäische Umweltzeichen</w:t>
            </w:r>
            <w:r w:rsidRPr="0047778D">
              <w:rPr>
                <w:vertAlign w:val="superscript"/>
              </w:rPr>
              <w:footnoteReference w:id="8"/>
            </w:r>
            <w:r w:rsidRPr="0047778D">
              <w:t xml:space="preserve"> sollen die Kriterien des Gütezeichens und die Vorlage des Gütezeichens verlangt werden.</w:t>
            </w:r>
          </w:p>
          <w:p w14:paraId="2B3F3358" w14:textId="77777777" w:rsidR="00E73E9A" w:rsidRPr="0047778D" w:rsidRDefault="00E73E9A" w:rsidP="0047778D">
            <w:pPr>
              <w:spacing w:after="160" w:line="259" w:lineRule="auto"/>
            </w:pPr>
          </w:p>
          <w:p w14:paraId="32A1905C" w14:textId="77777777" w:rsidR="00E73E9A" w:rsidRPr="0047778D" w:rsidRDefault="00E73E9A" w:rsidP="0047778D">
            <w:pPr>
              <w:spacing w:after="160" w:line="259" w:lineRule="auto"/>
            </w:pPr>
            <w:r w:rsidRPr="0047778D">
              <w:t>Zur weiteren Information und Recherche soll mindestens auf folgende Quellen zurückgegriffen werden:</w:t>
            </w:r>
          </w:p>
          <w:p w14:paraId="7B2BE7A5" w14:textId="77777777" w:rsidR="00E73E9A" w:rsidRPr="0047778D" w:rsidRDefault="00E73E9A" w:rsidP="0047778D">
            <w:pPr>
              <w:numPr>
                <w:ilvl w:val="0"/>
                <w:numId w:val="4"/>
              </w:numPr>
              <w:spacing w:after="160" w:line="259" w:lineRule="auto"/>
            </w:pPr>
            <w:r w:rsidRPr="0047778D">
              <w:t xml:space="preserve">Internetportal des Bundes „Kompass Nachhaltigkeit“: </w:t>
            </w:r>
            <w:hyperlink r:id="rId42" w:history="1">
              <w:r w:rsidRPr="0047778D">
                <w:rPr>
                  <w:rStyle w:val="Hyperlink"/>
                </w:rPr>
                <w:t>https://www.kompass-nachhaltigkeit.de/</w:t>
              </w:r>
            </w:hyperlink>
            <w:r w:rsidRPr="0047778D">
              <w:t xml:space="preserve"> (Hilfestellungen und Beispiele für Ausschreibungen; Informationen zu Nachhaltigkeitszeichen)</w:t>
            </w:r>
          </w:p>
          <w:p w14:paraId="5E62970E" w14:textId="77777777" w:rsidR="00E73E9A" w:rsidRPr="0047778D" w:rsidRDefault="00000000" w:rsidP="0047778D">
            <w:pPr>
              <w:numPr>
                <w:ilvl w:val="0"/>
                <w:numId w:val="4"/>
              </w:numPr>
              <w:spacing w:after="160" w:line="259" w:lineRule="auto"/>
            </w:pPr>
            <w:hyperlink r:id="rId43" w:history="1">
              <w:r w:rsidR="00E73E9A" w:rsidRPr="0047778D">
                <w:rPr>
                  <w:rStyle w:val="Hyperlink"/>
                </w:rPr>
                <w:t>https://www.siegelklarheit.de/</w:t>
              </w:r>
            </w:hyperlink>
            <w:r w:rsidR="00E73E9A" w:rsidRPr="0047778D">
              <w:t xml:space="preserve"> </w:t>
            </w:r>
          </w:p>
          <w:p w14:paraId="0749E681" w14:textId="77777777" w:rsidR="00E73E9A" w:rsidRPr="0047778D" w:rsidRDefault="00000000" w:rsidP="0047778D">
            <w:pPr>
              <w:numPr>
                <w:ilvl w:val="0"/>
                <w:numId w:val="4"/>
              </w:numPr>
              <w:spacing w:after="160" w:line="259" w:lineRule="auto"/>
            </w:pPr>
            <w:hyperlink r:id="rId44" w:anchor="strap-14488" w:history="1">
              <w:r w:rsidR="00E73E9A" w:rsidRPr="0047778D">
                <w:rPr>
                  <w:rStyle w:val="Hyperlink"/>
                </w:rPr>
                <w:t>https://www.umweltbundesamt.de/themen/wirtschaft-konsum/umweltfreundliche-beschaffung#strap-14488</w:t>
              </w:r>
            </w:hyperlink>
          </w:p>
          <w:p w14:paraId="20CF4D7A" w14:textId="391CA45A" w:rsidR="00E73E9A" w:rsidRPr="0047778D" w:rsidRDefault="00000000" w:rsidP="00E73E9A">
            <w:pPr>
              <w:pStyle w:val="Listenabsatz"/>
              <w:numPr>
                <w:ilvl w:val="0"/>
                <w:numId w:val="4"/>
              </w:numPr>
            </w:pPr>
            <w:hyperlink r:id="rId45" w:history="1">
              <w:r w:rsidR="00E73E9A" w:rsidRPr="0047778D">
                <w:rPr>
                  <w:rStyle w:val="Hyperlink"/>
                </w:rPr>
                <w:t>Nachwachsende Produktwelt (die-nachwachsende-produktwelt.de)</w:t>
              </w:r>
            </w:hyperlink>
          </w:p>
        </w:tc>
      </w:tr>
    </w:tbl>
    <w:p w14:paraId="50E0810E" w14:textId="77777777" w:rsidR="0047778D" w:rsidRPr="0047778D" w:rsidRDefault="0047778D" w:rsidP="0047778D"/>
    <w:p w14:paraId="066E4BCC" w14:textId="77777777" w:rsidR="00DB756B" w:rsidRDefault="00DB756B" w:rsidP="00D8778D">
      <w:pPr>
        <w:sectPr w:rsidR="00DB756B" w:rsidSect="00287E73">
          <w:pgSz w:w="16838" w:h="11906" w:orient="landscape"/>
          <w:pgMar w:top="1417" w:right="1417" w:bottom="1417" w:left="1134" w:header="708" w:footer="708" w:gutter="0"/>
          <w:cols w:space="708"/>
          <w:docGrid w:linePitch="360"/>
        </w:sectPr>
      </w:pPr>
    </w:p>
    <w:p w14:paraId="3EDA0BDE" w14:textId="5B8FDCD9" w:rsidR="009B4C34" w:rsidRDefault="00EF0A24" w:rsidP="00EF0A24">
      <w:pPr>
        <w:pStyle w:val="berschrift1"/>
      </w:pPr>
      <w:r>
        <w:lastRenderedPageBreak/>
        <w:t>Anlage 2: Nachweis „Einhaltung der ILO-Kernarbeitsnormen“</w:t>
      </w:r>
    </w:p>
    <w:p w14:paraId="6EC50E46" w14:textId="77777777" w:rsidR="00207412" w:rsidRDefault="00207412" w:rsidP="00207412">
      <w:pPr>
        <w:rPr>
          <w:rFonts w:ascii="Calibri" w:eastAsia="Calibri" w:hAnsi="Calibri" w:cs="Calibri"/>
          <w:b/>
        </w:rPr>
      </w:pPr>
    </w:p>
    <w:p w14:paraId="18C17B5C" w14:textId="73632460" w:rsidR="00207412" w:rsidRPr="00D7612C" w:rsidRDefault="00207412" w:rsidP="00207412">
      <w:pPr>
        <w:pStyle w:val="StandardWeb"/>
        <w:spacing w:before="120" w:after="120" w:line="330" w:lineRule="atLeast"/>
        <w:jc w:val="both"/>
        <w:textAlignment w:val="baseline"/>
        <w:rPr>
          <w:rFonts w:asciiTheme="minorHAnsi" w:hAnsiTheme="minorHAnsi" w:cstheme="minorHAnsi"/>
          <w:sz w:val="22"/>
          <w:szCs w:val="22"/>
        </w:rPr>
      </w:pPr>
      <w:r w:rsidRPr="00D7612C">
        <w:rPr>
          <w:rFonts w:asciiTheme="minorHAnsi" w:hAnsiTheme="minorHAnsi" w:cstheme="minorHAnsi"/>
          <w:sz w:val="22"/>
          <w:szCs w:val="22"/>
        </w:rPr>
        <w:t xml:space="preserve">Als Basis für die Sozialstandards sind die Übereinkommen und Empfehlungen der Internationalen Arbeitsorganisation (ILO) der Vereinten Nationen zu beachten. Waren, die unter Verletzung der in den </w:t>
      </w:r>
      <w:hyperlink r:id="rId46" w:history="1">
        <w:r w:rsidRPr="00D7612C">
          <w:rPr>
            <w:rStyle w:val="Hyperlink"/>
            <w:rFonts w:asciiTheme="minorHAnsi" w:hAnsiTheme="minorHAnsi" w:cstheme="minorHAnsi"/>
            <w:sz w:val="22"/>
            <w:szCs w:val="22"/>
          </w:rPr>
          <w:t>ILO-Kernarbeitsnormen</w:t>
        </w:r>
      </w:hyperlink>
      <w:r w:rsidRPr="00D7612C">
        <w:rPr>
          <w:rFonts w:asciiTheme="minorHAnsi" w:hAnsiTheme="minorHAnsi" w:cstheme="minorHAnsi"/>
          <w:sz w:val="22"/>
          <w:szCs w:val="22"/>
        </w:rPr>
        <w:t xml:space="preserve"> geregelten Mindeststandards gewonnen oder hergestellt wurden, dürfen nicht Gegenstand der Beschaffung sein. Dies gilt speziell für Produkte, wie z.B. Kaffee, Natursteine oder Arbeitskleidung, die im Globalen Süden (Afrika, Asien, Süd- und Mittelamerika) produziert wurden. Hierbei ist das ausgefüllte Formular „Einhaltung der ILO-Kernarbeitsnormen“ (</w:t>
      </w:r>
      <w:r w:rsidRPr="00D7612C">
        <w:rPr>
          <w:rFonts w:asciiTheme="minorHAnsi" w:hAnsiTheme="minorHAnsi" w:cstheme="minorHAnsi"/>
          <w:b/>
          <w:bCs/>
          <w:sz w:val="22"/>
          <w:szCs w:val="22"/>
        </w:rPr>
        <w:t>Anlage 2</w:t>
      </w:r>
      <w:r w:rsidRPr="00D7612C">
        <w:rPr>
          <w:rFonts w:asciiTheme="minorHAnsi" w:hAnsiTheme="minorHAnsi" w:cstheme="minorHAnsi"/>
          <w:sz w:val="22"/>
          <w:szCs w:val="22"/>
        </w:rPr>
        <w:t>) vom Bieter bzw. Auftragnehmer zu fordern und es sind die erforderlichen Nachweise (z.B. über geeignete Gütezeichen wie das Fairtrade-Siegel) einzufordern. Sofern Produkte von der Tabelle in Anlage 1 erfasst sind, sind die Vorgaben aus Anlage 1 zu berücksichtigen.</w:t>
      </w:r>
    </w:p>
    <w:p w14:paraId="51A6406D" w14:textId="77777777" w:rsidR="00207412" w:rsidRPr="00D7612C" w:rsidRDefault="00207412" w:rsidP="00207412">
      <w:pPr>
        <w:rPr>
          <w:rFonts w:eastAsia="Calibri" w:cstheme="minorHAnsi"/>
          <w:b/>
        </w:rPr>
      </w:pPr>
    </w:p>
    <w:p w14:paraId="720284CA" w14:textId="77777777" w:rsidR="00207412" w:rsidRPr="00D7612C" w:rsidRDefault="00207412" w:rsidP="00207412">
      <w:pPr>
        <w:rPr>
          <w:rFonts w:eastAsia="Calibri" w:cstheme="minorHAnsi"/>
          <w:b/>
        </w:rPr>
      </w:pPr>
      <w:r w:rsidRPr="00D7612C">
        <w:rPr>
          <w:rFonts w:eastAsia="Calibri" w:cstheme="minorHAnsi"/>
          <w:b/>
        </w:rPr>
        <w:t>A) Sensible Produkte</w:t>
      </w:r>
    </w:p>
    <w:p w14:paraId="65AD2880" w14:textId="2DE58DBC" w:rsidR="00207412" w:rsidRPr="00D7612C" w:rsidRDefault="00207412" w:rsidP="00207412">
      <w:pPr>
        <w:rPr>
          <w:rFonts w:eastAsia="Calibri" w:cstheme="minorHAnsi"/>
          <w:bCs/>
        </w:rPr>
      </w:pPr>
      <w:r w:rsidRPr="00D7612C">
        <w:rPr>
          <w:rFonts w:eastAsia="Calibri" w:cstheme="minorHAnsi"/>
          <w:bCs/>
        </w:rPr>
        <w:t xml:space="preserve">Wenn </w:t>
      </w:r>
      <w:commentRangeStart w:id="10"/>
      <w:r w:rsidRPr="00D7612C">
        <w:rPr>
          <w:rFonts w:eastAsia="Calibri" w:cstheme="minorHAnsi"/>
          <w:bCs/>
        </w:rPr>
        <w:t>folgende Produkte</w:t>
      </w:r>
      <w:commentRangeEnd w:id="10"/>
      <w:r w:rsidRPr="00D7612C">
        <w:rPr>
          <w:rStyle w:val="Kommentarzeichen"/>
          <w:rFonts w:cstheme="minorHAnsi"/>
        </w:rPr>
        <w:commentReference w:id="10"/>
      </w:r>
      <w:r w:rsidRPr="00D7612C">
        <w:rPr>
          <w:rFonts w:eastAsia="Calibri" w:cstheme="minorHAnsi"/>
          <w:bCs/>
        </w:rPr>
        <w:t xml:space="preserve"> Gegenstand der Beschaffung sind und die Produkte nicht von der Tabelle in </w:t>
      </w:r>
      <w:r w:rsidRPr="00D7612C">
        <w:rPr>
          <w:rFonts w:eastAsia="Calibri" w:cstheme="minorHAnsi"/>
          <w:b/>
        </w:rPr>
        <w:t>Anlage 1</w:t>
      </w:r>
      <w:r w:rsidRPr="00D7612C">
        <w:rPr>
          <w:rFonts w:eastAsia="Calibri" w:cstheme="minorHAnsi"/>
          <w:bCs/>
        </w:rPr>
        <w:t xml:space="preserve"> erfasst sind, sind die unter B) festgelegten Ausführungsbedingungen zu verankern und von den Bietern sind mit dem Angebot Angaben gemäß dem unter C) bzw. D) festgelegten Fragebogen zu verlangen:</w:t>
      </w:r>
    </w:p>
    <w:p w14:paraId="3EF79EBA" w14:textId="13609FB8" w:rsidR="00207412" w:rsidRPr="00D7612C" w:rsidRDefault="00207412" w:rsidP="00207412">
      <w:pPr>
        <w:rPr>
          <w:rFonts w:eastAsia="Calibri" w:cstheme="minorHAnsi"/>
          <w:bCs/>
        </w:rPr>
      </w:pPr>
      <w:r w:rsidRPr="00D7612C">
        <w:rPr>
          <w:rFonts w:eastAsia="Calibri" w:cstheme="minorHAnsi"/>
          <w:bCs/>
        </w:rPr>
        <w:t xml:space="preserve"> - Textilwaren, insbesondere Bekleidung, Sportbekleidung, Stoffe, Wäsche, Bettwaren einschließlich Matratzen, Handtücher und Gardinen,</w:t>
      </w:r>
    </w:p>
    <w:p w14:paraId="3C911273" w14:textId="7CDC0C8A" w:rsidR="00207412" w:rsidRPr="00D7612C" w:rsidRDefault="00207412" w:rsidP="00207412">
      <w:pPr>
        <w:rPr>
          <w:rFonts w:eastAsia="Calibri" w:cstheme="minorHAnsi"/>
          <w:bCs/>
        </w:rPr>
      </w:pPr>
      <w:r w:rsidRPr="00D7612C">
        <w:rPr>
          <w:rFonts w:eastAsia="Calibri" w:cstheme="minorHAnsi"/>
          <w:bCs/>
        </w:rPr>
        <w:t>- Naturstein, soweit nicht die Verwendung gebrauchter Materialien beabsichtigt ist,</w:t>
      </w:r>
    </w:p>
    <w:p w14:paraId="247D8731" w14:textId="20D9FAE7" w:rsidR="00207412" w:rsidRPr="00D7612C" w:rsidRDefault="00207412" w:rsidP="00207412">
      <w:pPr>
        <w:rPr>
          <w:rFonts w:eastAsia="Calibri" w:cstheme="minorHAnsi"/>
          <w:bCs/>
        </w:rPr>
      </w:pPr>
      <w:r w:rsidRPr="00D7612C">
        <w:rPr>
          <w:rFonts w:eastAsia="Calibri" w:cstheme="minorHAnsi"/>
          <w:bCs/>
        </w:rPr>
        <w:t>- Agrarerzeugnisse, insbesondere Tee, Kaffee, Kakaoprodukte, einschließlich Schokolade, Rohrzucker, Früchte sowie daraus hergestellte Säfte und andere Erzeugnisse, Gewürze, Öle, Nüsse und Reis,</w:t>
      </w:r>
    </w:p>
    <w:p w14:paraId="7EB82C3A" w14:textId="657B31A1" w:rsidR="00207412" w:rsidRPr="00D7612C" w:rsidRDefault="00207412" w:rsidP="00207412">
      <w:pPr>
        <w:rPr>
          <w:rFonts w:eastAsia="Calibri" w:cstheme="minorHAnsi"/>
          <w:bCs/>
        </w:rPr>
      </w:pPr>
      <w:r w:rsidRPr="00D7612C">
        <w:rPr>
          <w:rFonts w:eastAsia="Calibri" w:cstheme="minorHAnsi"/>
          <w:bCs/>
        </w:rPr>
        <w:t>- Schnittblumen,</w:t>
      </w:r>
    </w:p>
    <w:p w14:paraId="7A85AD92" w14:textId="422BD2CB" w:rsidR="00207412" w:rsidRPr="00D7612C" w:rsidRDefault="00207412" w:rsidP="00207412">
      <w:pPr>
        <w:rPr>
          <w:rFonts w:eastAsia="Calibri" w:cstheme="minorHAnsi"/>
          <w:bCs/>
        </w:rPr>
      </w:pPr>
      <w:r w:rsidRPr="00D7612C">
        <w:rPr>
          <w:rFonts w:eastAsia="Calibri" w:cstheme="minorHAnsi"/>
          <w:bCs/>
        </w:rPr>
        <w:t>- Spielwaren und Sportbälle,</w:t>
      </w:r>
    </w:p>
    <w:p w14:paraId="7560A7A8" w14:textId="26427F67" w:rsidR="00207412" w:rsidRPr="00D7612C" w:rsidRDefault="00207412" w:rsidP="00207412">
      <w:pPr>
        <w:rPr>
          <w:rFonts w:eastAsia="Calibri" w:cstheme="minorHAnsi"/>
          <w:bCs/>
        </w:rPr>
      </w:pPr>
      <w:r w:rsidRPr="00D7612C">
        <w:rPr>
          <w:rFonts w:eastAsia="Calibri" w:cstheme="minorHAnsi"/>
          <w:bCs/>
        </w:rPr>
        <w:t>- Holzwaren,</w:t>
      </w:r>
    </w:p>
    <w:p w14:paraId="180CCE59" w14:textId="601E5B19" w:rsidR="00207412" w:rsidRDefault="00207412" w:rsidP="00207412">
      <w:pPr>
        <w:rPr>
          <w:rFonts w:eastAsia="Calibri" w:cstheme="minorHAnsi"/>
          <w:bCs/>
        </w:rPr>
      </w:pPr>
      <w:r w:rsidRPr="00D7612C">
        <w:rPr>
          <w:rFonts w:eastAsia="Calibri" w:cstheme="minorHAnsi"/>
          <w:bCs/>
        </w:rPr>
        <w:t>- Lederwaren und Gerbprodukte</w:t>
      </w:r>
    </w:p>
    <w:p w14:paraId="368BF27F" w14:textId="77777777" w:rsidR="001F3582" w:rsidRPr="00D7612C" w:rsidRDefault="001F3582" w:rsidP="00207412">
      <w:pPr>
        <w:rPr>
          <w:rFonts w:cstheme="minorHAnsi"/>
          <w:bCs/>
        </w:rPr>
      </w:pPr>
    </w:p>
    <w:p w14:paraId="3E54D89D" w14:textId="77777777" w:rsidR="00207412" w:rsidRPr="0093414C" w:rsidRDefault="00207412" w:rsidP="00207412">
      <w:pPr>
        <w:ind w:left="-5"/>
        <w:rPr>
          <w:rFonts w:ascii="Arial" w:hAnsi="Arial" w:cs="Arial"/>
        </w:rPr>
      </w:pPr>
      <w:r w:rsidRPr="00D7612C">
        <w:rPr>
          <w:rFonts w:eastAsia="Calibri" w:cstheme="minorHAnsi"/>
          <w:b/>
        </w:rPr>
        <w:t xml:space="preserve">B) Bei Angebotseinholungen und Ausschreibungen für Produkte gemäß A), ist der folgende Passus in die Ausführungsbedingungen aufzunehmen: </w:t>
      </w:r>
    </w:p>
    <w:p w14:paraId="5806E649" w14:textId="77777777" w:rsidR="00207412" w:rsidRPr="00D7612C" w:rsidRDefault="00207412" w:rsidP="00207412">
      <w:pPr>
        <w:rPr>
          <w:rFonts w:cstheme="minorHAnsi"/>
        </w:rPr>
      </w:pPr>
      <w:r w:rsidRPr="00D7612C">
        <w:rPr>
          <w:rFonts w:eastAsia="Calibri" w:cstheme="minorHAnsi"/>
          <w:i/>
        </w:rPr>
        <w:t>„Berücksichtigung finden nur Produkte, die unter Beachtung der ILO-Kernarbeitsnormen, hergestellt worden sind</w:t>
      </w:r>
      <w:r w:rsidRPr="00D7612C">
        <w:rPr>
          <w:rStyle w:val="Funotenzeichen"/>
          <w:rFonts w:eastAsia="Calibri" w:cstheme="minorHAnsi"/>
          <w:i/>
        </w:rPr>
        <w:footnoteReference w:id="9"/>
      </w:r>
      <w:r w:rsidRPr="00D7612C">
        <w:rPr>
          <w:rFonts w:eastAsia="Calibri" w:cstheme="minorHAnsi"/>
          <w:i/>
        </w:rPr>
        <w:t xml:space="preserve">: </w:t>
      </w:r>
    </w:p>
    <w:p w14:paraId="1BBD63E6" w14:textId="77777777" w:rsidR="00207412" w:rsidRPr="00D7612C" w:rsidRDefault="00207412" w:rsidP="00207412">
      <w:pPr>
        <w:numPr>
          <w:ilvl w:val="0"/>
          <w:numId w:val="6"/>
        </w:numPr>
        <w:spacing w:line="258" w:lineRule="auto"/>
        <w:ind w:hanging="118"/>
        <w:rPr>
          <w:rFonts w:cstheme="minorHAnsi"/>
        </w:rPr>
      </w:pPr>
      <w:r w:rsidRPr="00D7612C">
        <w:rPr>
          <w:rFonts w:eastAsia="Calibri" w:cstheme="minorHAnsi"/>
          <w:i/>
        </w:rPr>
        <w:t xml:space="preserve">die nach den ILO-Konventionen 29 und 105 ohne Zwangsarbeit hergestellt wurden, </w:t>
      </w:r>
    </w:p>
    <w:p w14:paraId="4BAE3F2D" w14:textId="77777777" w:rsidR="00207412" w:rsidRPr="00D7612C" w:rsidRDefault="00207412" w:rsidP="00207412">
      <w:pPr>
        <w:numPr>
          <w:ilvl w:val="0"/>
          <w:numId w:val="6"/>
        </w:numPr>
        <w:spacing w:after="1" w:line="258" w:lineRule="auto"/>
        <w:ind w:hanging="118"/>
        <w:rPr>
          <w:rFonts w:cstheme="minorHAnsi"/>
        </w:rPr>
      </w:pPr>
      <w:r w:rsidRPr="00D7612C">
        <w:rPr>
          <w:rFonts w:eastAsia="Calibri" w:cstheme="minorHAnsi"/>
          <w:i/>
        </w:rPr>
        <w:lastRenderedPageBreak/>
        <w:t xml:space="preserve">bei deren Herstellung allen beteiligten Personen (Arbeitgeber und Arbeitnehmer) das Recht auf </w:t>
      </w:r>
    </w:p>
    <w:p w14:paraId="76BA8C44" w14:textId="77777777" w:rsidR="00207412" w:rsidRPr="00D7612C" w:rsidRDefault="00207412" w:rsidP="00207412">
      <w:pPr>
        <w:spacing w:after="1"/>
        <w:ind w:left="-5"/>
        <w:rPr>
          <w:rFonts w:cstheme="minorHAnsi"/>
        </w:rPr>
      </w:pPr>
      <w:r w:rsidRPr="00D7612C">
        <w:rPr>
          <w:rFonts w:eastAsia="Calibri" w:cstheme="minorHAnsi"/>
          <w:i/>
        </w:rPr>
        <w:t xml:space="preserve">Vereinigungsfreiheit und Schutz des Vereinigungsrechts, nach ILO-Konvention 87, sowie das Recht auf </w:t>
      </w:r>
    </w:p>
    <w:p w14:paraId="6DA4149F" w14:textId="77777777" w:rsidR="00207412" w:rsidRPr="00D7612C" w:rsidRDefault="00207412" w:rsidP="00207412">
      <w:pPr>
        <w:ind w:left="-5"/>
        <w:rPr>
          <w:rFonts w:cstheme="minorHAnsi"/>
        </w:rPr>
      </w:pPr>
      <w:r w:rsidRPr="00D7612C">
        <w:rPr>
          <w:rFonts w:eastAsia="Calibri" w:cstheme="minorHAnsi"/>
          <w:i/>
        </w:rPr>
        <w:t xml:space="preserve">Kollektivverhandlungen, nach ILO-Konvention 98, gewährt wurden, </w:t>
      </w:r>
    </w:p>
    <w:p w14:paraId="4AB804C8" w14:textId="77777777" w:rsidR="00207412" w:rsidRPr="00D7612C" w:rsidRDefault="00207412" w:rsidP="00207412">
      <w:pPr>
        <w:numPr>
          <w:ilvl w:val="0"/>
          <w:numId w:val="6"/>
        </w:numPr>
        <w:spacing w:line="258" w:lineRule="auto"/>
        <w:ind w:hanging="118"/>
        <w:rPr>
          <w:rFonts w:cstheme="minorHAnsi"/>
        </w:rPr>
      </w:pPr>
      <w:r w:rsidRPr="00D7612C">
        <w:rPr>
          <w:rFonts w:eastAsia="Calibri" w:cstheme="minorHAnsi"/>
          <w:i/>
        </w:rPr>
        <w:t xml:space="preserve">bei deren Herstellung männliche und weibliche Arbeitskräfte, entsprechend der ILO-Konvention 100 das gleiche Entgelt für gleichwertige Arbeit erhalten, </w:t>
      </w:r>
    </w:p>
    <w:p w14:paraId="109C5196" w14:textId="77777777" w:rsidR="00207412" w:rsidRPr="00D7612C" w:rsidRDefault="00207412" w:rsidP="00207412">
      <w:pPr>
        <w:numPr>
          <w:ilvl w:val="0"/>
          <w:numId w:val="6"/>
        </w:numPr>
        <w:spacing w:after="1" w:line="258" w:lineRule="auto"/>
        <w:ind w:hanging="118"/>
        <w:rPr>
          <w:rFonts w:cstheme="minorHAnsi"/>
        </w:rPr>
      </w:pPr>
      <w:r w:rsidRPr="00D7612C">
        <w:rPr>
          <w:rFonts w:eastAsia="Calibri" w:cstheme="minorHAnsi"/>
          <w:i/>
        </w:rPr>
        <w:t xml:space="preserve">bei denen die bei der Herstellung beteiligten Personen, nach ILO-Konvention 111, keine </w:t>
      </w:r>
    </w:p>
    <w:p w14:paraId="57F2B4AB" w14:textId="77777777" w:rsidR="00207412" w:rsidRPr="00D7612C" w:rsidRDefault="00207412" w:rsidP="00207412">
      <w:pPr>
        <w:ind w:left="-5"/>
        <w:rPr>
          <w:rFonts w:cstheme="minorHAnsi"/>
        </w:rPr>
      </w:pPr>
      <w:r w:rsidRPr="00D7612C">
        <w:rPr>
          <w:rFonts w:eastAsia="Calibri" w:cstheme="minorHAnsi"/>
          <w:i/>
        </w:rPr>
        <w:t xml:space="preserve">Diskriminierung erfahren, ungeachtet von Rasse, Hautfarbe, Geschlecht, Glauben, politischer Meinung, Nationalität und sozialer Herkunft, </w:t>
      </w:r>
    </w:p>
    <w:p w14:paraId="1509E169" w14:textId="77777777" w:rsidR="00207412" w:rsidRPr="00D7612C" w:rsidRDefault="00207412" w:rsidP="00207412">
      <w:pPr>
        <w:numPr>
          <w:ilvl w:val="0"/>
          <w:numId w:val="6"/>
        </w:numPr>
        <w:spacing w:line="258" w:lineRule="auto"/>
        <w:ind w:hanging="118"/>
        <w:rPr>
          <w:rFonts w:cstheme="minorHAnsi"/>
        </w:rPr>
      </w:pPr>
      <w:r w:rsidRPr="00D7612C">
        <w:rPr>
          <w:rFonts w:eastAsia="Calibri" w:cstheme="minorHAnsi"/>
          <w:i/>
        </w:rPr>
        <w:t xml:space="preserve">bei deren Herstellung nur Personen beteiligt waren, die nach ILO-Konvention 138 ein Mindestalter erreicht haben, bei dem die volle körperliche und geistige Entwicklung gesichert ist und die nicht mehr unter die gesetzliche Schulpflicht fallen,  </w:t>
      </w:r>
    </w:p>
    <w:p w14:paraId="37193217" w14:textId="77777777" w:rsidR="00207412" w:rsidRPr="00D7612C" w:rsidRDefault="00207412" w:rsidP="00207412">
      <w:pPr>
        <w:numPr>
          <w:ilvl w:val="0"/>
          <w:numId w:val="6"/>
        </w:numPr>
        <w:spacing w:line="258" w:lineRule="auto"/>
        <w:ind w:hanging="118"/>
        <w:rPr>
          <w:rFonts w:cstheme="minorHAnsi"/>
        </w:rPr>
      </w:pPr>
      <w:r w:rsidRPr="00D7612C">
        <w:rPr>
          <w:rFonts w:eastAsia="Calibri" w:cstheme="minorHAnsi"/>
          <w:i/>
        </w:rPr>
        <w:t xml:space="preserve">die ohne ausbeuterische Kinderarbeit im Sinne der ILO-Konvention 182 hergestellt wurden bzw. Produkte, deren Hersteller oder Verkäufer aktive zielführende Maßnahmen zum Ausstieg aus der ausbeuterischen Kinderarbeit eingeleitet haben.“ </w:t>
      </w:r>
    </w:p>
    <w:p w14:paraId="5CA377FE" w14:textId="77777777" w:rsidR="00207412" w:rsidRPr="00D7612C" w:rsidRDefault="00207412" w:rsidP="00207412">
      <w:pPr>
        <w:spacing w:after="195"/>
        <w:rPr>
          <w:rFonts w:eastAsia="Calibri" w:cstheme="minorHAnsi"/>
          <w:i/>
        </w:rPr>
      </w:pPr>
      <w:r w:rsidRPr="00D7612C">
        <w:rPr>
          <w:rFonts w:eastAsia="Calibri" w:cstheme="minorHAnsi"/>
          <w:i/>
        </w:rPr>
        <w:t xml:space="preserve">Die Einhaltung der ILO-Kernarbeitsnormen ist gemäß dem Bieterfragebogen auch während der Vertragslaufzeit jederzeit nachzuweisen.“ </w:t>
      </w:r>
    </w:p>
    <w:p w14:paraId="063F2ABC" w14:textId="77777777" w:rsidR="00207412" w:rsidRPr="00D7612C" w:rsidRDefault="00207412" w:rsidP="00207412">
      <w:pPr>
        <w:spacing w:after="195"/>
        <w:rPr>
          <w:rFonts w:cstheme="minorHAnsi"/>
        </w:rPr>
      </w:pPr>
      <w:r w:rsidRPr="00D7612C">
        <w:rPr>
          <w:rFonts w:eastAsia="Calibri" w:cstheme="minorHAnsi"/>
        </w:rPr>
        <w:t>[</w:t>
      </w:r>
      <w:r w:rsidRPr="00D7612C">
        <w:rPr>
          <w:rFonts w:eastAsia="Calibri" w:cstheme="minorHAnsi"/>
          <w:highlight w:val="yellow"/>
        </w:rPr>
        <w:t>Verweis auf Vertragsbedingungen oder Verankerung von Vertragsstrafen und Kündigungsrechten an dieser Stelle</w:t>
      </w:r>
      <w:r w:rsidRPr="00D7612C">
        <w:rPr>
          <w:rFonts w:eastAsia="Calibri" w:cstheme="minorHAnsi"/>
        </w:rPr>
        <w:t>]</w:t>
      </w:r>
    </w:p>
    <w:p w14:paraId="40573182" w14:textId="77777777" w:rsidR="00207412" w:rsidRPr="00D7612C" w:rsidRDefault="00207412" w:rsidP="00207412">
      <w:pPr>
        <w:spacing w:after="126"/>
        <w:ind w:left="-5"/>
        <w:rPr>
          <w:rFonts w:cstheme="minorHAnsi"/>
        </w:rPr>
      </w:pPr>
    </w:p>
    <w:p w14:paraId="6C131F71" w14:textId="77777777" w:rsidR="00207412" w:rsidRPr="00D7612C" w:rsidRDefault="00207412" w:rsidP="00207412">
      <w:pPr>
        <w:spacing w:after="195"/>
        <w:rPr>
          <w:rFonts w:eastAsia="Calibri" w:cstheme="minorHAnsi"/>
          <w:b/>
        </w:rPr>
      </w:pPr>
      <w:r w:rsidRPr="00D7612C">
        <w:rPr>
          <w:rFonts w:eastAsia="Calibri" w:cstheme="minorHAnsi"/>
          <w:b/>
        </w:rPr>
        <w:t xml:space="preserve">C) Bei Angebotseinholungen und bei Ausschreibungen ist folgender Bieterfragebogen zur Einhaltung der ILO-Kernarbeitsnormen zu verwenden, wenn Gütezeichen verfügbar sind: </w:t>
      </w:r>
    </w:p>
    <w:p w14:paraId="34AA1C60" w14:textId="77777777" w:rsidR="00207412" w:rsidRPr="00D7612C" w:rsidRDefault="00207412" w:rsidP="00207412">
      <w:pPr>
        <w:rPr>
          <w:rFonts w:cstheme="minorHAnsi"/>
        </w:rPr>
      </w:pPr>
    </w:p>
    <w:p w14:paraId="7D0F5F1F" w14:textId="77777777" w:rsidR="00207412" w:rsidRPr="00D7612C" w:rsidRDefault="00207412" w:rsidP="00207412">
      <w:pPr>
        <w:spacing w:after="123"/>
        <w:ind w:left="-5"/>
        <w:rPr>
          <w:rFonts w:cstheme="minorHAnsi"/>
        </w:rPr>
      </w:pPr>
      <w:r w:rsidRPr="00D7612C">
        <w:rPr>
          <w:rFonts w:cstheme="minorHAnsi"/>
          <w:u w:color="000000"/>
        </w:rPr>
        <w:t>Erklärung zur Einhaltung der ILO-Kernarbeitsnormen</w:t>
      </w:r>
      <w:r w:rsidRPr="00D7612C">
        <w:rPr>
          <w:rFonts w:cstheme="minorHAnsi"/>
        </w:rPr>
        <w:t xml:space="preserve">  </w:t>
      </w:r>
    </w:p>
    <w:p w14:paraId="51C116B5" w14:textId="77777777" w:rsidR="00207412" w:rsidRPr="00D7612C" w:rsidRDefault="00207412" w:rsidP="00207412">
      <w:pPr>
        <w:pStyle w:val="berschrift3"/>
        <w:ind w:left="-5"/>
        <w:rPr>
          <w:rFonts w:asciiTheme="minorHAnsi" w:hAnsiTheme="minorHAnsi" w:cstheme="minorHAnsi"/>
          <w:sz w:val="22"/>
          <w:szCs w:val="22"/>
        </w:rPr>
      </w:pPr>
      <w:r w:rsidRPr="00D7612C">
        <w:rPr>
          <w:rFonts w:asciiTheme="minorHAnsi" w:hAnsiTheme="minorHAnsi" w:cstheme="minorHAnsi"/>
          <w:sz w:val="22"/>
          <w:szCs w:val="22"/>
        </w:rPr>
        <w:t xml:space="preserve">Bezeichnung  </w:t>
      </w:r>
    </w:p>
    <w:p w14:paraId="7790EDB3" w14:textId="77777777" w:rsidR="00207412" w:rsidRPr="00D7612C" w:rsidRDefault="00207412" w:rsidP="00207412">
      <w:pPr>
        <w:spacing w:after="1"/>
        <w:ind w:left="-5"/>
        <w:rPr>
          <w:rFonts w:cstheme="minorHAnsi"/>
        </w:rPr>
      </w:pPr>
      <w:r w:rsidRPr="00D7612C">
        <w:rPr>
          <w:rFonts w:cstheme="minorHAnsi"/>
        </w:rPr>
        <w:t xml:space="preserve">(Produkt / Produktgruppe ggf. Vergabe-Nr.): Los und/ oder Position Nr.:  </w:t>
      </w:r>
    </w:p>
    <w:tbl>
      <w:tblPr>
        <w:tblStyle w:val="TableGrid"/>
        <w:tblW w:w="9062" w:type="dxa"/>
        <w:tblInd w:w="-108" w:type="dxa"/>
        <w:tblCellMar>
          <w:top w:w="46" w:type="dxa"/>
          <w:left w:w="108" w:type="dxa"/>
          <w:right w:w="115" w:type="dxa"/>
        </w:tblCellMar>
        <w:tblLook w:val="04A0" w:firstRow="1" w:lastRow="0" w:firstColumn="1" w:lastColumn="0" w:noHBand="0" w:noVBand="1"/>
      </w:tblPr>
      <w:tblGrid>
        <w:gridCol w:w="9062"/>
      </w:tblGrid>
      <w:tr w:rsidR="00207412" w:rsidRPr="00D7612C" w14:paraId="543A41BB" w14:textId="77777777" w:rsidTr="0054099F">
        <w:trPr>
          <w:trHeight w:val="1620"/>
        </w:trPr>
        <w:tc>
          <w:tcPr>
            <w:tcW w:w="9062" w:type="dxa"/>
            <w:tcBorders>
              <w:top w:val="single" w:sz="4" w:space="0" w:color="000000"/>
              <w:left w:val="single" w:sz="4" w:space="0" w:color="000000"/>
              <w:bottom w:val="single" w:sz="4" w:space="0" w:color="000000"/>
              <w:right w:val="single" w:sz="4" w:space="0" w:color="000000"/>
            </w:tcBorders>
          </w:tcPr>
          <w:p w14:paraId="0DFBE4F7" w14:textId="77777777" w:rsidR="00207412" w:rsidRPr="00D7612C" w:rsidRDefault="00207412" w:rsidP="0054099F">
            <w:pPr>
              <w:spacing w:line="259" w:lineRule="auto"/>
              <w:rPr>
                <w:rFonts w:cstheme="minorHAnsi"/>
              </w:rPr>
            </w:pPr>
            <w:r w:rsidRPr="00D7612C">
              <w:rPr>
                <w:rFonts w:cstheme="minorHAnsi"/>
              </w:rPr>
              <w:t xml:space="preserve"> </w:t>
            </w:r>
          </w:p>
          <w:p w14:paraId="138B91CE" w14:textId="77777777" w:rsidR="00207412" w:rsidRPr="00D7612C" w:rsidRDefault="00207412" w:rsidP="0054099F">
            <w:pPr>
              <w:spacing w:line="259" w:lineRule="auto"/>
              <w:rPr>
                <w:rFonts w:cstheme="minorHAnsi"/>
              </w:rPr>
            </w:pPr>
            <w:r w:rsidRPr="00D7612C">
              <w:rPr>
                <w:rFonts w:cstheme="minorHAnsi"/>
              </w:rPr>
              <w:t xml:space="preserve"> </w:t>
            </w:r>
          </w:p>
          <w:p w14:paraId="6C65368B" w14:textId="77777777" w:rsidR="00207412" w:rsidRPr="00D7612C" w:rsidRDefault="00207412" w:rsidP="0054099F">
            <w:pPr>
              <w:spacing w:line="259" w:lineRule="auto"/>
              <w:rPr>
                <w:rFonts w:cstheme="minorHAnsi"/>
              </w:rPr>
            </w:pPr>
            <w:r w:rsidRPr="00D7612C">
              <w:rPr>
                <w:rFonts w:cstheme="minorHAnsi"/>
              </w:rPr>
              <w:t xml:space="preserve"> </w:t>
            </w:r>
          </w:p>
          <w:p w14:paraId="01EA60DF" w14:textId="77777777" w:rsidR="00207412" w:rsidRPr="00D7612C" w:rsidRDefault="00207412" w:rsidP="0054099F">
            <w:pPr>
              <w:spacing w:line="259" w:lineRule="auto"/>
              <w:rPr>
                <w:rFonts w:cstheme="minorHAnsi"/>
              </w:rPr>
            </w:pPr>
            <w:r w:rsidRPr="00D7612C">
              <w:rPr>
                <w:rFonts w:cstheme="minorHAnsi"/>
              </w:rPr>
              <w:t xml:space="preserve"> </w:t>
            </w:r>
          </w:p>
          <w:p w14:paraId="1792ED8E" w14:textId="77777777" w:rsidR="00207412" w:rsidRPr="00D7612C" w:rsidRDefault="00207412" w:rsidP="0054099F">
            <w:pPr>
              <w:spacing w:line="259" w:lineRule="auto"/>
              <w:rPr>
                <w:rFonts w:cstheme="minorHAnsi"/>
              </w:rPr>
            </w:pPr>
            <w:r w:rsidRPr="00D7612C">
              <w:rPr>
                <w:rFonts w:cstheme="minorHAnsi"/>
              </w:rPr>
              <w:t xml:space="preserve"> </w:t>
            </w:r>
          </w:p>
          <w:p w14:paraId="7AB0304F" w14:textId="77777777" w:rsidR="00207412" w:rsidRPr="00D7612C" w:rsidRDefault="00207412" w:rsidP="0054099F">
            <w:pPr>
              <w:spacing w:line="259" w:lineRule="auto"/>
              <w:rPr>
                <w:rFonts w:cstheme="minorHAnsi"/>
              </w:rPr>
            </w:pPr>
            <w:r w:rsidRPr="00D7612C">
              <w:rPr>
                <w:rFonts w:cstheme="minorHAnsi"/>
              </w:rPr>
              <w:t xml:space="preserve"> </w:t>
            </w:r>
          </w:p>
        </w:tc>
      </w:tr>
    </w:tbl>
    <w:p w14:paraId="59F886A9" w14:textId="77777777" w:rsidR="00207412" w:rsidRPr="00D7612C" w:rsidRDefault="00207412" w:rsidP="00207412">
      <w:pPr>
        <w:spacing w:after="0"/>
        <w:ind w:left="-6"/>
        <w:rPr>
          <w:rFonts w:cstheme="minorHAnsi"/>
        </w:rPr>
      </w:pPr>
    </w:p>
    <w:p w14:paraId="2E52F888" w14:textId="4A5793C8" w:rsidR="00207412" w:rsidRPr="00D7612C" w:rsidRDefault="00207412" w:rsidP="00207412">
      <w:pPr>
        <w:spacing w:after="0"/>
        <w:ind w:left="-6"/>
        <w:rPr>
          <w:rFonts w:cstheme="minorHAnsi"/>
        </w:rPr>
      </w:pPr>
      <w:r w:rsidRPr="00D7612C">
        <w:rPr>
          <w:rFonts w:cstheme="minorHAnsi"/>
        </w:rPr>
        <w:t>Im Rahmen der Auftragsausführung dürfen nur Produkte verwendet werden, die unter Beachtung der in den Kernarbeitsnormen der Internationalen Arbeitsorganisation der Vereinten Nationen (ILO) festgelegten Mindeststandards hergestellt</w:t>
      </w:r>
      <w:r w:rsidRPr="00D7612C">
        <w:rPr>
          <w:rStyle w:val="Funotenzeichen"/>
          <w:rFonts w:cstheme="minorHAnsi"/>
        </w:rPr>
        <w:footnoteReference w:id="10"/>
      </w:r>
      <w:r w:rsidRPr="00D7612C">
        <w:rPr>
          <w:rFonts w:cstheme="minorHAnsi"/>
        </w:rPr>
        <w:t xml:space="preserve"> wurden. Die Einhaltung dieser Forderung stellt eine Ausführungsbedingung (Mindestkriterium) dar. Die Mindeststandards ergeben sich aus folgenden ILO-Konventionen (weitere Informationen hierzu unter </w:t>
      </w:r>
      <w:r w:rsidRPr="00D7612C">
        <w:rPr>
          <w:rFonts w:cstheme="minorHAnsi"/>
          <w:color w:val="0563C1"/>
          <w:u w:val="single" w:color="0563C1"/>
        </w:rPr>
        <w:t>www.ilo.org</w:t>
      </w:r>
      <w:r w:rsidRPr="00D7612C">
        <w:rPr>
          <w:rFonts w:cstheme="minorHAnsi"/>
        </w:rPr>
        <w:t xml:space="preserve">): </w:t>
      </w:r>
    </w:p>
    <w:p w14:paraId="40154BE7" w14:textId="77777777" w:rsidR="00207412" w:rsidRPr="00D7612C" w:rsidRDefault="00207412" w:rsidP="00207412">
      <w:pPr>
        <w:ind w:left="-5"/>
        <w:rPr>
          <w:rFonts w:cstheme="minorHAnsi"/>
        </w:rPr>
      </w:pPr>
      <w:r w:rsidRPr="00D7612C">
        <w:rPr>
          <w:rFonts w:cstheme="minorHAnsi"/>
        </w:rPr>
        <w:lastRenderedPageBreak/>
        <w:t xml:space="preserve">Nr. 29: Beseitigung der Zwangs- und Pflichtarbeit  </w:t>
      </w:r>
    </w:p>
    <w:p w14:paraId="0C0DB63C" w14:textId="77777777" w:rsidR="00207412" w:rsidRPr="00D7612C" w:rsidRDefault="00207412" w:rsidP="00207412">
      <w:pPr>
        <w:ind w:left="-5"/>
        <w:rPr>
          <w:rFonts w:cstheme="minorHAnsi"/>
        </w:rPr>
      </w:pPr>
      <w:r w:rsidRPr="00D7612C">
        <w:rPr>
          <w:rFonts w:cstheme="minorHAnsi"/>
        </w:rPr>
        <w:t xml:space="preserve">Nr. 87: Recht auf Vereinigungsfreiheit und Schutz des Vereinigungsrechts  </w:t>
      </w:r>
    </w:p>
    <w:p w14:paraId="0514E30F" w14:textId="77777777" w:rsidR="00207412" w:rsidRPr="00D7612C" w:rsidRDefault="00207412" w:rsidP="00207412">
      <w:pPr>
        <w:ind w:left="-5"/>
        <w:rPr>
          <w:rFonts w:cstheme="minorHAnsi"/>
        </w:rPr>
      </w:pPr>
      <w:r w:rsidRPr="00D7612C">
        <w:rPr>
          <w:rFonts w:cstheme="minorHAnsi"/>
        </w:rPr>
        <w:t xml:space="preserve">Nr. 98: Recht auf Vereinigungsfreiheit und auf Kollektivverhandlungen  </w:t>
      </w:r>
    </w:p>
    <w:p w14:paraId="0D575FF7" w14:textId="77777777" w:rsidR="00207412" w:rsidRPr="00D7612C" w:rsidRDefault="00207412" w:rsidP="00207412">
      <w:pPr>
        <w:ind w:left="-5"/>
        <w:rPr>
          <w:rFonts w:cstheme="minorHAnsi"/>
        </w:rPr>
      </w:pPr>
      <w:r w:rsidRPr="00D7612C">
        <w:rPr>
          <w:rFonts w:cstheme="minorHAnsi"/>
        </w:rPr>
        <w:t xml:space="preserve">Nr. 100: Gleichheit des Entgelts für Frauen und Männer  </w:t>
      </w:r>
    </w:p>
    <w:p w14:paraId="6C092BF8" w14:textId="77777777" w:rsidR="00207412" w:rsidRPr="00D7612C" w:rsidRDefault="00207412" w:rsidP="00207412">
      <w:pPr>
        <w:ind w:left="-5"/>
        <w:rPr>
          <w:rFonts w:cstheme="minorHAnsi"/>
        </w:rPr>
      </w:pPr>
      <w:r w:rsidRPr="00D7612C">
        <w:rPr>
          <w:rFonts w:cstheme="minorHAnsi"/>
        </w:rPr>
        <w:t xml:space="preserve">Nr. 105: Abschaffung der Zwangsarbeit  </w:t>
      </w:r>
    </w:p>
    <w:p w14:paraId="36E8AD80" w14:textId="77777777" w:rsidR="00207412" w:rsidRPr="00D7612C" w:rsidRDefault="00207412" w:rsidP="00207412">
      <w:pPr>
        <w:ind w:left="-5"/>
        <w:rPr>
          <w:rFonts w:cstheme="minorHAnsi"/>
        </w:rPr>
      </w:pPr>
      <w:r w:rsidRPr="00D7612C">
        <w:rPr>
          <w:rFonts w:cstheme="minorHAnsi"/>
        </w:rPr>
        <w:t xml:space="preserve">Nr. 111: Verbot der Diskriminierung in Beschäftigung und Beruf  </w:t>
      </w:r>
    </w:p>
    <w:p w14:paraId="1754CA44" w14:textId="77777777" w:rsidR="00207412" w:rsidRPr="00D7612C" w:rsidRDefault="00207412" w:rsidP="00207412">
      <w:pPr>
        <w:ind w:left="-5"/>
        <w:rPr>
          <w:rFonts w:cstheme="minorHAnsi"/>
        </w:rPr>
      </w:pPr>
      <w:r w:rsidRPr="00D7612C">
        <w:rPr>
          <w:rFonts w:cstheme="minorHAnsi"/>
        </w:rPr>
        <w:t xml:space="preserve">Nr. 138: Einführung eines gesetzlichen Mindestalters  </w:t>
      </w:r>
    </w:p>
    <w:p w14:paraId="2AE0401C" w14:textId="77777777" w:rsidR="00207412" w:rsidRPr="00D7612C" w:rsidRDefault="00207412" w:rsidP="00207412">
      <w:pPr>
        <w:ind w:left="-5"/>
        <w:rPr>
          <w:rFonts w:cstheme="minorHAnsi"/>
        </w:rPr>
      </w:pPr>
      <w:r w:rsidRPr="00D7612C">
        <w:rPr>
          <w:rFonts w:cstheme="minorHAnsi"/>
        </w:rPr>
        <w:t xml:space="preserve">Nr. 182: Verbot der ausbeuterischen Kinderarbeit und Einführung unverzüglicher Maßnahmen zur Beseitigung ihrer schlimmsten Formen.  </w:t>
      </w:r>
    </w:p>
    <w:p w14:paraId="78084EDB" w14:textId="0931C2A8" w:rsidR="00207412" w:rsidRPr="00D7612C" w:rsidRDefault="00207412" w:rsidP="00207412">
      <w:pPr>
        <w:spacing w:after="214"/>
        <w:ind w:left="-5"/>
        <w:rPr>
          <w:rFonts w:eastAsia="Calibri" w:cstheme="minorHAnsi"/>
          <w:b/>
        </w:rPr>
      </w:pPr>
      <w:r w:rsidRPr="00D7612C">
        <w:rPr>
          <w:rFonts w:eastAsia="Calibri" w:cstheme="minorHAnsi"/>
          <w:b/>
        </w:rPr>
        <w:t xml:space="preserve">Die Einhaltung der o. g. Kernarbeitsnormen der Internationalen Arbeitsorganisation muss für folgende Produkte, die Gegenstand der Beschaffung sind, nachgewiesen werden: </w:t>
      </w:r>
    </w:p>
    <w:p w14:paraId="71C61BD8" w14:textId="77777777" w:rsidR="00207412" w:rsidRPr="00D7612C" w:rsidRDefault="00207412" w:rsidP="00207412">
      <w:pPr>
        <w:spacing w:after="214"/>
        <w:ind w:left="-5"/>
        <w:rPr>
          <w:rFonts w:eastAsia="Calibri" w:cstheme="minorHAnsi"/>
          <w:b/>
        </w:rPr>
      </w:pPr>
      <w:commentRangeStart w:id="11"/>
      <w:r w:rsidRPr="00D7612C">
        <w:rPr>
          <w:rFonts w:eastAsia="Calibri" w:cstheme="minorHAnsi"/>
          <w:b/>
        </w:rPr>
        <w:t>[…]</w:t>
      </w:r>
      <w:commentRangeEnd w:id="11"/>
      <w:r w:rsidRPr="00D7612C">
        <w:rPr>
          <w:rStyle w:val="Kommentarzeichen"/>
          <w:rFonts w:cstheme="minorHAnsi"/>
        </w:rPr>
        <w:commentReference w:id="11"/>
      </w:r>
    </w:p>
    <w:p w14:paraId="58272A13" w14:textId="77777777" w:rsidR="00207412" w:rsidRPr="00D7612C" w:rsidRDefault="00207412" w:rsidP="00207412">
      <w:pPr>
        <w:spacing w:after="1"/>
        <w:ind w:left="-5"/>
        <w:rPr>
          <w:rFonts w:cstheme="minorHAnsi"/>
        </w:rPr>
      </w:pPr>
      <w:r w:rsidRPr="00D7612C">
        <w:rPr>
          <w:rFonts w:cstheme="minorHAnsi"/>
        </w:rPr>
        <w:t>In welchem Land werden die von Ihnen angebotenen oben genannten Produkte hergestellt</w:t>
      </w:r>
      <w:r w:rsidRPr="00D7612C">
        <w:rPr>
          <w:rStyle w:val="Funotenzeichen"/>
          <w:rFonts w:cstheme="minorHAnsi"/>
        </w:rPr>
        <w:footnoteReference w:id="11"/>
      </w:r>
      <w:r w:rsidRPr="00D7612C">
        <w:rPr>
          <w:rFonts w:cstheme="minorHAnsi"/>
        </w:rPr>
        <w:t>? Bitte Produkte und deren Herkunftsländer angeben und nachweisen</w:t>
      </w:r>
      <w:r w:rsidRPr="00D7612C">
        <w:rPr>
          <w:rStyle w:val="Funotenzeichen"/>
          <w:rFonts w:cstheme="minorHAnsi"/>
        </w:rPr>
        <w:footnoteReference w:id="12"/>
      </w:r>
      <w:r w:rsidRPr="00D7612C">
        <w:rPr>
          <w:rFonts w:cstheme="minorHAnsi"/>
        </w:rPr>
        <w:t xml:space="preserve">: </w:t>
      </w:r>
    </w:p>
    <w:tbl>
      <w:tblPr>
        <w:tblStyle w:val="TableGrid"/>
        <w:tblW w:w="9062" w:type="dxa"/>
        <w:tblInd w:w="-108" w:type="dxa"/>
        <w:tblCellMar>
          <w:top w:w="46" w:type="dxa"/>
          <w:left w:w="108" w:type="dxa"/>
          <w:right w:w="115" w:type="dxa"/>
        </w:tblCellMar>
        <w:tblLook w:val="04A0" w:firstRow="1" w:lastRow="0" w:firstColumn="1" w:lastColumn="0" w:noHBand="0" w:noVBand="1"/>
      </w:tblPr>
      <w:tblGrid>
        <w:gridCol w:w="9062"/>
      </w:tblGrid>
      <w:tr w:rsidR="00207412" w:rsidRPr="00D7612C" w14:paraId="4614ACE1" w14:textId="77777777" w:rsidTr="0054099F">
        <w:trPr>
          <w:trHeight w:val="1082"/>
        </w:trPr>
        <w:tc>
          <w:tcPr>
            <w:tcW w:w="9062" w:type="dxa"/>
            <w:tcBorders>
              <w:top w:val="single" w:sz="4" w:space="0" w:color="000000"/>
              <w:left w:val="single" w:sz="4" w:space="0" w:color="000000"/>
              <w:bottom w:val="single" w:sz="4" w:space="0" w:color="000000"/>
              <w:right w:val="single" w:sz="4" w:space="0" w:color="000000"/>
            </w:tcBorders>
          </w:tcPr>
          <w:p w14:paraId="7185F770" w14:textId="77777777" w:rsidR="00207412" w:rsidRPr="00D7612C" w:rsidRDefault="00207412" w:rsidP="0054099F">
            <w:pPr>
              <w:spacing w:line="259" w:lineRule="auto"/>
              <w:rPr>
                <w:rFonts w:cstheme="minorHAnsi"/>
              </w:rPr>
            </w:pPr>
            <w:r w:rsidRPr="00D7612C">
              <w:rPr>
                <w:rFonts w:cstheme="minorHAnsi"/>
              </w:rPr>
              <w:t xml:space="preserve"> </w:t>
            </w:r>
          </w:p>
          <w:p w14:paraId="3B726A0A" w14:textId="77777777" w:rsidR="00207412" w:rsidRPr="00D7612C" w:rsidRDefault="00207412" w:rsidP="0054099F">
            <w:pPr>
              <w:spacing w:line="259" w:lineRule="auto"/>
              <w:rPr>
                <w:rFonts w:cstheme="minorHAnsi"/>
              </w:rPr>
            </w:pPr>
            <w:r w:rsidRPr="00D7612C">
              <w:rPr>
                <w:rFonts w:cstheme="minorHAnsi"/>
              </w:rPr>
              <w:t xml:space="preserve"> </w:t>
            </w:r>
          </w:p>
          <w:p w14:paraId="2F5AE045" w14:textId="77777777" w:rsidR="00207412" w:rsidRPr="00D7612C" w:rsidRDefault="00207412" w:rsidP="0054099F">
            <w:pPr>
              <w:spacing w:line="259" w:lineRule="auto"/>
              <w:rPr>
                <w:rFonts w:cstheme="minorHAnsi"/>
              </w:rPr>
            </w:pPr>
            <w:r w:rsidRPr="00D7612C">
              <w:rPr>
                <w:rFonts w:cstheme="minorHAnsi"/>
              </w:rPr>
              <w:t xml:space="preserve"> </w:t>
            </w:r>
          </w:p>
          <w:p w14:paraId="4C5A7A5A" w14:textId="77777777" w:rsidR="00207412" w:rsidRPr="00D7612C" w:rsidRDefault="00207412" w:rsidP="0054099F">
            <w:pPr>
              <w:spacing w:line="259" w:lineRule="auto"/>
              <w:rPr>
                <w:rFonts w:cstheme="minorHAnsi"/>
              </w:rPr>
            </w:pPr>
            <w:r w:rsidRPr="00D7612C">
              <w:rPr>
                <w:rFonts w:cstheme="minorHAnsi"/>
              </w:rPr>
              <w:t xml:space="preserve"> </w:t>
            </w:r>
          </w:p>
        </w:tc>
      </w:tr>
    </w:tbl>
    <w:p w14:paraId="223919F1" w14:textId="77777777" w:rsidR="00207412" w:rsidRPr="00D7612C" w:rsidRDefault="00207412" w:rsidP="00207412">
      <w:pPr>
        <w:ind w:left="-5"/>
        <w:rPr>
          <w:rFonts w:cstheme="minorHAnsi"/>
        </w:rPr>
      </w:pPr>
      <w:r w:rsidRPr="00D7612C">
        <w:rPr>
          <w:rFonts w:cstheme="minorHAnsi"/>
        </w:rPr>
        <w:t xml:space="preserve">Falls oben genannte Produkte in Asien, Afrika oder Süd-/Mittelamerika hergestellt wurden/werden, ist folgender Nachweis bzw. Erklärung erforderlich: </w:t>
      </w:r>
    </w:p>
    <w:p w14:paraId="03A5031A" w14:textId="77777777" w:rsidR="00207412" w:rsidRPr="00D7612C" w:rsidRDefault="00207412" w:rsidP="00207412">
      <w:pPr>
        <w:pStyle w:val="berschrift3"/>
        <w:ind w:left="-5"/>
        <w:rPr>
          <w:rFonts w:asciiTheme="minorHAnsi" w:hAnsiTheme="minorHAnsi" w:cstheme="minorHAnsi"/>
          <w:sz w:val="22"/>
          <w:szCs w:val="22"/>
        </w:rPr>
      </w:pPr>
      <w:r w:rsidRPr="00D7612C">
        <w:rPr>
          <w:rFonts w:asciiTheme="minorHAnsi" w:hAnsiTheme="minorHAnsi" w:cstheme="minorHAnsi"/>
          <w:sz w:val="22"/>
          <w:szCs w:val="22"/>
        </w:rPr>
        <w:t xml:space="preserve">Erklärung/Nachweis </w:t>
      </w:r>
    </w:p>
    <w:p w14:paraId="6C74BA09" w14:textId="77777777" w:rsidR="00207412" w:rsidRPr="00D7612C" w:rsidRDefault="00207412" w:rsidP="00207412">
      <w:pPr>
        <w:spacing w:after="1"/>
        <w:ind w:left="-5"/>
        <w:rPr>
          <w:rFonts w:cstheme="minorHAnsi"/>
        </w:rPr>
      </w:pPr>
    </w:p>
    <w:p w14:paraId="5511D0F2" w14:textId="77777777" w:rsidR="00207412" w:rsidRPr="00D7612C" w:rsidRDefault="00207412" w:rsidP="00207412">
      <w:pPr>
        <w:spacing w:after="1"/>
        <w:ind w:left="-5"/>
        <w:rPr>
          <w:rFonts w:cstheme="minorHAnsi"/>
        </w:rPr>
      </w:pPr>
      <w:r w:rsidRPr="00D7612C">
        <w:rPr>
          <w:rFonts w:cstheme="minorHAnsi"/>
        </w:rPr>
        <w:t xml:space="preserve">Für das </w:t>
      </w:r>
    </w:p>
    <w:p w14:paraId="2789C07D" w14:textId="77777777" w:rsidR="00207412" w:rsidRPr="00D7612C" w:rsidRDefault="00207412" w:rsidP="00207412">
      <w:pPr>
        <w:spacing w:after="1"/>
        <w:ind w:left="-5"/>
        <w:rPr>
          <w:rFonts w:cstheme="minorHAnsi"/>
        </w:rPr>
      </w:pPr>
      <w:r w:rsidRPr="00D7612C">
        <w:rPr>
          <w:rFonts w:cstheme="minorHAnsi"/>
        </w:rPr>
        <w:t>Produkt [</w:t>
      </w:r>
      <w:commentRangeStart w:id="12"/>
      <w:r w:rsidRPr="00D7612C">
        <w:rPr>
          <w:rFonts w:cstheme="minorHAnsi"/>
        </w:rPr>
        <w:t>…</w:t>
      </w:r>
      <w:commentRangeEnd w:id="12"/>
      <w:r w:rsidR="00471704" w:rsidRPr="00D7612C">
        <w:rPr>
          <w:rStyle w:val="Kommentarzeichen"/>
          <w:rFonts w:cstheme="minorHAnsi"/>
        </w:rPr>
        <w:commentReference w:id="12"/>
      </w:r>
      <w:r w:rsidRPr="00D7612C">
        <w:rPr>
          <w:rFonts w:cstheme="minorHAnsi"/>
        </w:rPr>
        <w:t xml:space="preserve">] </w:t>
      </w:r>
    </w:p>
    <w:p w14:paraId="6AAA3674" w14:textId="77777777" w:rsidR="00207412" w:rsidRPr="00D7612C" w:rsidRDefault="00207412" w:rsidP="00207412">
      <w:pPr>
        <w:spacing w:after="1"/>
        <w:ind w:left="-5"/>
        <w:rPr>
          <w:rFonts w:cstheme="minorHAnsi"/>
        </w:rPr>
      </w:pPr>
      <w:r w:rsidRPr="00D7612C">
        <w:rPr>
          <w:rFonts w:ascii="Segoe UI Symbol" w:eastAsia="Segoe UI Symbol" w:hAnsi="Segoe UI Symbol" w:cs="Segoe UI Symbol"/>
        </w:rPr>
        <w:t>☐</w:t>
      </w:r>
      <w:r w:rsidRPr="00D7612C">
        <w:rPr>
          <w:rFonts w:eastAsia="Segoe UI Symbol" w:cstheme="minorHAnsi"/>
        </w:rPr>
        <w:t xml:space="preserve"> </w:t>
      </w:r>
      <w:r w:rsidRPr="00D7612C">
        <w:rPr>
          <w:rFonts w:cstheme="minorHAnsi"/>
        </w:rPr>
        <w:t>liegt dem Angebot das Gütezeichen [</w:t>
      </w:r>
      <w:commentRangeStart w:id="13"/>
      <w:r w:rsidRPr="00D7612C">
        <w:rPr>
          <w:rFonts w:cstheme="minorHAnsi"/>
        </w:rPr>
        <w:t>…</w:t>
      </w:r>
      <w:commentRangeEnd w:id="13"/>
      <w:r w:rsidR="00471704" w:rsidRPr="00D7612C">
        <w:rPr>
          <w:rStyle w:val="Kommentarzeichen"/>
          <w:rFonts w:cstheme="minorHAnsi"/>
        </w:rPr>
        <w:commentReference w:id="13"/>
      </w:r>
      <w:r w:rsidRPr="00D7612C">
        <w:rPr>
          <w:rFonts w:cstheme="minorHAnsi"/>
        </w:rPr>
        <w:t>] bei.</w:t>
      </w:r>
    </w:p>
    <w:p w14:paraId="1EF7DF14" w14:textId="77777777" w:rsidR="00207412" w:rsidRPr="00D7612C" w:rsidRDefault="00207412" w:rsidP="00207412">
      <w:pPr>
        <w:spacing w:after="0" w:line="429" w:lineRule="auto"/>
        <w:ind w:left="-5"/>
        <w:rPr>
          <w:rFonts w:cstheme="minorHAnsi"/>
        </w:rPr>
      </w:pPr>
      <w:r w:rsidRPr="00D7612C">
        <w:rPr>
          <w:rFonts w:ascii="Segoe UI Symbol" w:hAnsi="Segoe UI Symbol" w:cs="Segoe UI Symbol"/>
        </w:rPr>
        <w:t>☐</w:t>
      </w:r>
      <w:r w:rsidRPr="00D7612C">
        <w:rPr>
          <w:rFonts w:cstheme="minorHAnsi"/>
        </w:rPr>
        <w:t xml:space="preserve"> liegt dem Angebot folgendes Gütezeichen bei, das gleichwertige Anforderungen an die Leistung stellt …… . Die Gleichwertigkeit werden wir auf Verlangen des Auftraggebers nachweisen.</w:t>
      </w:r>
    </w:p>
    <w:p w14:paraId="2635BB10" w14:textId="77777777" w:rsidR="00207412" w:rsidRPr="00D7612C" w:rsidRDefault="00207412" w:rsidP="00207412">
      <w:pPr>
        <w:ind w:left="-5"/>
        <w:rPr>
          <w:rFonts w:cstheme="minorHAnsi"/>
        </w:rPr>
      </w:pPr>
      <w:r w:rsidRPr="00D7612C">
        <w:rPr>
          <w:rFonts w:eastAsia="Calibri" w:cstheme="minorHAnsi"/>
          <w:b/>
        </w:rPr>
        <w:t xml:space="preserve">Ich bin mir bewusst, dass die Nichteinhaltung der o. a. Verpflichtungen und/oder eine wissentlich falsche Erklärung den Ausschluss von diesem und weiteren Vergabeverfahren bzw. eine fristlose Kündigung zur Folge haben kann und Verstöße von Nachunternehmen mir/uns zugerechnet werden.  </w:t>
      </w:r>
    </w:p>
    <w:p w14:paraId="6176E34A" w14:textId="65D1BAD1" w:rsidR="00207412" w:rsidRPr="00D7612C" w:rsidRDefault="00207412" w:rsidP="001F3582">
      <w:pPr>
        <w:ind w:left="-5"/>
        <w:rPr>
          <w:rFonts w:cstheme="minorHAnsi"/>
        </w:rPr>
      </w:pPr>
      <w:r w:rsidRPr="00D7612C">
        <w:rPr>
          <w:rFonts w:cstheme="minorHAnsi"/>
        </w:rPr>
        <w:t xml:space="preserve">Ich stimme zu, dass diese Erklärung an Dritte, insbesondere Nichtregierungsorganisationen, die sich für die Einhaltung der ILO-Kernarbeitsnormen engagieren, weitergegeben werden darf.  </w:t>
      </w:r>
    </w:p>
    <w:p w14:paraId="28FA76B6" w14:textId="77777777" w:rsidR="00207412" w:rsidRPr="00D7612C" w:rsidRDefault="00207412" w:rsidP="00207412">
      <w:pPr>
        <w:spacing w:after="1"/>
        <w:ind w:left="-5" w:right="76"/>
        <w:rPr>
          <w:rFonts w:cstheme="minorHAnsi"/>
        </w:rPr>
      </w:pPr>
      <w:r w:rsidRPr="00D7612C">
        <w:rPr>
          <w:rFonts w:cstheme="minorHAnsi"/>
        </w:rPr>
        <w:lastRenderedPageBreak/>
        <w:t>Diese Erklärung ist Bestandteil des Angebots und wird bei Beauftragung Vertragsbestandteil. Datum, Bieter und Name des Erklärenden</w:t>
      </w:r>
    </w:p>
    <w:tbl>
      <w:tblPr>
        <w:tblStyle w:val="TableGrid"/>
        <w:tblW w:w="9062" w:type="dxa"/>
        <w:tblInd w:w="-108" w:type="dxa"/>
        <w:tblCellMar>
          <w:top w:w="46" w:type="dxa"/>
          <w:left w:w="108" w:type="dxa"/>
          <w:right w:w="115" w:type="dxa"/>
        </w:tblCellMar>
        <w:tblLook w:val="04A0" w:firstRow="1" w:lastRow="0" w:firstColumn="1" w:lastColumn="0" w:noHBand="0" w:noVBand="1"/>
      </w:tblPr>
      <w:tblGrid>
        <w:gridCol w:w="9062"/>
      </w:tblGrid>
      <w:tr w:rsidR="00207412" w:rsidRPr="00D7612C" w14:paraId="17E0A3B5" w14:textId="77777777" w:rsidTr="0054099F">
        <w:trPr>
          <w:trHeight w:val="1354"/>
        </w:trPr>
        <w:tc>
          <w:tcPr>
            <w:tcW w:w="9062" w:type="dxa"/>
            <w:tcBorders>
              <w:top w:val="single" w:sz="4" w:space="0" w:color="000000"/>
              <w:left w:val="single" w:sz="4" w:space="0" w:color="000000"/>
              <w:bottom w:val="single" w:sz="4" w:space="0" w:color="000000"/>
              <w:right w:val="single" w:sz="4" w:space="0" w:color="000000"/>
            </w:tcBorders>
          </w:tcPr>
          <w:p w14:paraId="2BA8DC04" w14:textId="77777777" w:rsidR="00207412" w:rsidRPr="00D7612C" w:rsidRDefault="00207412" w:rsidP="0054099F">
            <w:pPr>
              <w:spacing w:line="259" w:lineRule="auto"/>
              <w:rPr>
                <w:rFonts w:cstheme="minorHAnsi"/>
              </w:rPr>
            </w:pPr>
            <w:r w:rsidRPr="00D7612C">
              <w:rPr>
                <w:rFonts w:cstheme="minorHAnsi"/>
              </w:rPr>
              <w:t xml:space="preserve"> </w:t>
            </w:r>
          </w:p>
          <w:p w14:paraId="080D4C44" w14:textId="77777777" w:rsidR="00207412" w:rsidRPr="00D7612C" w:rsidRDefault="00207412" w:rsidP="0054099F">
            <w:pPr>
              <w:spacing w:line="259" w:lineRule="auto"/>
              <w:rPr>
                <w:rFonts w:cstheme="minorHAnsi"/>
              </w:rPr>
            </w:pPr>
            <w:r w:rsidRPr="00D7612C">
              <w:rPr>
                <w:rFonts w:cstheme="minorHAnsi"/>
              </w:rPr>
              <w:t xml:space="preserve"> </w:t>
            </w:r>
          </w:p>
          <w:p w14:paraId="013372C5" w14:textId="77777777" w:rsidR="00207412" w:rsidRPr="00D7612C" w:rsidRDefault="00207412" w:rsidP="0054099F">
            <w:pPr>
              <w:spacing w:line="259" w:lineRule="auto"/>
              <w:rPr>
                <w:rFonts w:cstheme="minorHAnsi"/>
              </w:rPr>
            </w:pPr>
            <w:r w:rsidRPr="00D7612C">
              <w:rPr>
                <w:rFonts w:cstheme="minorHAnsi"/>
              </w:rPr>
              <w:t xml:space="preserve"> </w:t>
            </w:r>
          </w:p>
          <w:p w14:paraId="2DC6AD89" w14:textId="77777777" w:rsidR="00207412" w:rsidRPr="00D7612C" w:rsidRDefault="00207412" w:rsidP="0054099F">
            <w:pPr>
              <w:spacing w:line="259" w:lineRule="auto"/>
              <w:rPr>
                <w:rFonts w:cstheme="minorHAnsi"/>
              </w:rPr>
            </w:pPr>
            <w:r w:rsidRPr="00D7612C">
              <w:rPr>
                <w:rFonts w:cstheme="minorHAnsi"/>
              </w:rPr>
              <w:t xml:space="preserve"> </w:t>
            </w:r>
          </w:p>
          <w:p w14:paraId="39FC1C90" w14:textId="77777777" w:rsidR="00207412" w:rsidRPr="00D7612C" w:rsidRDefault="00207412" w:rsidP="0054099F">
            <w:pPr>
              <w:spacing w:line="259" w:lineRule="auto"/>
              <w:rPr>
                <w:rFonts w:cstheme="minorHAnsi"/>
              </w:rPr>
            </w:pPr>
            <w:r w:rsidRPr="00D7612C">
              <w:rPr>
                <w:rFonts w:cstheme="minorHAnsi"/>
              </w:rPr>
              <w:t xml:space="preserve"> </w:t>
            </w:r>
          </w:p>
        </w:tc>
      </w:tr>
    </w:tbl>
    <w:p w14:paraId="1FF51B64" w14:textId="77777777" w:rsidR="00207412" w:rsidRPr="00D7612C" w:rsidRDefault="00207412" w:rsidP="00207412">
      <w:pPr>
        <w:spacing w:after="158"/>
        <w:rPr>
          <w:rFonts w:cstheme="minorHAnsi"/>
        </w:rPr>
      </w:pPr>
      <w:r w:rsidRPr="00D7612C">
        <w:rPr>
          <w:rFonts w:cstheme="minorHAnsi"/>
        </w:rPr>
        <w:t xml:space="preserve"> </w:t>
      </w:r>
    </w:p>
    <w:p w14:paraId="19288D7E" w14:textId="77777777" w:rsidR="00207412" w:rsidRPr="00D7612C" w:rsidRDefault="00207412" w:rsidP="00207412">
      <w:pPr>
        <w:ind w:left="-5"/>
        <w:rPr>
          <w:rFonts w:cstheme="minorHAnsi"/>
        </w:rPr>
      </w:pPr>
      <w:bookmarkStart w:id="14" w:name="_Hlk147322779"/>
      <w:r w:rsidRPr="00D7612C">
        <w:rPr>
          <w:rFonts w:eastAsia="Calibri" w:cstheme="minorHAnsi"/>
          <w:b/>
        </w:rPr>
        <w:t xml:space="preserve">Diese Erklärung ist mit dem Angebot einzureichen. </w:t>
      </w:r>
      <w:bookmarkEnd w:id="14"/>
    </w:p>
    <w:p w14:paraId="43C8DD29" w14:textId="77777777" w:rsidR="00207412" w:rsidRPr="00D7612C" w:rsidRDefault="00207412" w:rsidP="00207412">
      <w:pPr>
        <w:spacing w:after="158"/>
        <w:rPr>
          <w:rFonts w:cstheme="minorHAnsi"/>
        </w:rPr>
      </w:pPr>
      <w:r w:rsidRPr="00D7612C">
        <w:rPr>
          <w:rFonts w:cstheme="minorHAnsi"/>
        </w:rPr>
        <w:t xml:space="preserve"> </w:t>
      </w:r>
    </w:p>
    <w:p w14:paraId="0BD94531" w14:textId="77777777" w:rsidR="00207412" w:rsidRPr="00D7612C" w:rsidRDefault="00207412" w:rsidP="00207412">
      <w:pPr>
        <w:spacing w:after="123"/>
        <w:ind w:left="-5"/>
        <w:rPr>
          <w:rFonts w:cstheme="minorHAnsi"/>
        </w:rPr>
      </w:pPr>
      <w:r w:rsidRPr="00D7612C">
        <w:rPr>
          <w:rFonts w:eastAsia="Calibri" w:cstheme="minorHAnsi"/>
          <w:b/>
        </w:rPr>
        <w:t xml:space="preserve">D) Bei Angebotseinholungen und bei Ausschreibungen ist folgender Bieterfragebogen zur Einhaltung der ILO-Kernarbeitsnormen zu verwenden, wenn keine Gütezeichen verfügbar sind: </w:t>
      </w:r>
    </w:p>
    <w:p w14:paraId="29400D5E" w14:textId="77777777" w:rsidR="00207412" w:rsidRPr="00D7612C" w:rsidRDefault="00207412" w:rsidP="00207412">
      <w:pPr>
        <w:rPr>
          <w:rFonts w:cstheme="minorHAnsi"/>
        </w:rPr>
      </w:pPr>
    </w:p>
    <w:p w14:paraId="194D9B34" w14:textId="77777777" w:rsidR="00207412" w:rsidRPr="00D7612C" w:rsidRDefault="00207412" w:rsidP="00207412">
      <w:pPr>
        <w:spacing w:after="123"/>
        <w:ind w:left="-5"/>
        <w:rPr>
          <w:rFonts w:cstheme="minorHAnsi"/>
        </w:rPr>
      </w:pPr>
      <w:r w:rsidRPr="00D7612C">
        <w:rPr>
          <w:rFonts w:cstheme="minorHAnsi"/>
          <w:u w:color="000000"/>
        </w:rPr>
        <w:t>Erklärung zur Einhaltung der ILO-Kernarbeitsnormen</w:t>
      </w:r>
      <w:r w:rsidRPr="00D7612C">
        <w:rPr>
          <w:rFonts w:cstheme="minorHAnsi"/>
        </w:rPr>
        <w:t xml:space="preserve">  </w:t>
      </w:r>
    </w:p>
    <w:p w14:paraId="5147DB61" w14:textId="77777777" w:rsidR="00207412" w:rsidRPr="00D7612C" w:rsidRDefault="00207412" w:rsidP="00207412">
      <w:pPr>
        <w:pStyle w:val="berschrift3"/>
        <w:ind w:left="-5"/>
        <w:rPr>
          <w:rFonts w:asciiTheme="minorHAnsi" w:hAnsiTheme="minorHAnsi" w:cstheme="minorHAnsi"/>
          <w:sz w:val="22"/>
          <w:szCs w:val="22"/>
        </w:rPr>
      </w:pPr>
      <w:r w:rsidRPr="00D7612C">
        <w:rPr>
          <w:rFonts w:asciiTheme="minorHAnsi" w:hAnsiTheme="minorHAnsi" w:cstheme="minorHAnsi"/>
          <w:sz w:val="22"/>
          <w:szCs w:val="22"/>
        </w:rPr>
        <w:t xml:space="preserve">Bezeichnung  </w:t>
      </w:r>
    </w:p>
    <w:p w14:paraId="4CB7E8A3" w14:textId="77777777" w:rsidR="00207412" w:rsidRPr="00D7612C" w:rsidRDefault="00207412" w:rsidP="00207412">
      <w:pPr>
        <w:spacing w:after="1"/>
        <w:ind w:left="-5"/>
        <w:rPr>
          <w:rFonts w:cstheme="minorHAnsi"/>
        </w:rPr>
      </w:pPr>
      <w:r w:rsidRPr="00D7612C">
        <w:rPr>
          <w:rFonts w:cstheme="minorHAnsi"/>
        </w:rPr>
        <w:t xml:space="preserve">(Produkt / Produktgruppe ggf. Vergabe-Nr.): Los und/ oder Position Nr.:  </w:t>
      </w:r>
    </w:p>
    <w:tbl>
      <w:tblPr>
        <w:tblStyle w:val="TableGrid"/>
        <w:tblW w:w="9062" w:type="dxa"/>
        <w:tblInd w:w="-108" w:type="dxa"/>
        <w:tblCellMar>
          <w:top w:w="46" w:type="dxa"/>
          <w:left w:w="108" w:type="dxa"/>
          <w:right w:w="115" w:type="dxa"/>
        </w:tblCellMar>
        <w:tblLook w:val="04A0" w:firstRow="1" w:lastRow="0" w:firstColumn="1" w:lastColumn="0" w:noHBand="0" w:noVBand="1"/>
      </w:tblPr>
      <w:tblGrid>
        <w:gridCol w:w="9062"/>
      </w:tblGrid>
      <w:tr w:rsidR="00207412" w:rsidRPr="00D7612C" w14:paraId="350418D0" w14:textId="77777777" w:rsidTr="0054099F">
        <w:trPr>
          <w:trHeight w:val="1620"/>
        </w:trPr>
        <w:tc>
          <w:tcPr>
            <w:tcW w:w="9062" w:type="dxa"/>
            <w:tcBorders>
              <w:top w:val="single" w:sz="4" w:space="0" w:color="000000"/>
              <w:left w:val="single" w:sz="4" w:space="0" w:color="000000"/>
              <w:bottom w:val="single" w:sz="4" w:space="0" w:color="000000"/>
              <w:right w:val="single" w:sz="4" w:space="0" w:color="000000"/>
            </w:tcBorders>
          </w:tcPr>
          <w:p w14:paraId="46648B3C" w14:textId="77777777" w:rsidR="00207412" w:rsidRPr="00D7612C" w:rsidRDefault="00207412" w:rsidP="0054099F">
            <w:pPr>
              <w:spacing w:line="259" w:lineRule="auto"/>
              <w:rPr>
                <w:rFonts w:cstheme="minorHAnsi"/>
              </w:rPr>
            </w:pPr>
            <w:r w:rsidRPr="00D7612C">
              <w:rPr>
                <w:rFonts w:cstheme="minorHAnsi"/>
              </w:rPr>
              <w:t xml:space="preserve"> </w:t>
            </w:r>
          </w:p>
          <w:p w14:paraId="1A3E445B" w14:textId="77777777" w:rsidR="00207412" w:rsidRPr="00D7612C" w:rsidRDefault="00207412" w:rsidP="0054099F">
            <w:pPr>
              <w:spacing w:line="259" w:lineRule="auto"/>
              <w:rPr>
                <w:rFonts w:cstheme="minorHAnsi"/>
              </w:rPr>
            </w:pPr>
            <w:r w:rsidRPr="00D7612C">
              <w:rPr>
                <w:rFonts w:cstheme="minorHAnsi"/>
              </w:rPr>
              <w:t xml:space="preserve"> </w:t>
            </w:r>
          </w:p>
          <w:p w14:paraId="61D11C71" w14:textId="77777777" w:rsidR="00207412" w:rsidRPr="00D7612C" w:rsidRDefault="00207412" w:rsidP="0054099F">
            <w:pPr>
              <w:spacing w:line="259" w:lineRule="auto"/>
              <w:rPr>
                <w:rFonts w:cstheme="minorHAnsi"/>
              </w:rPr>
            </w:pPr>
            <w:r w:rsidRPr="00D7612C">
              <w:rPr>
                <w:rFonts w:cstheme="minorHAnsi"/>
              </w:rPr>
              <w:t xml:space="preserve"> </w:t>
            </w:r>
          </w:p>
          <w:p w14:paraId="2E3CFC89" w14:textId="77777777" w:rsidR="00207412" w:rsidRPr="00D7612C" w:rsidRDefault="00207412" w:rsidP="0054099F">
            <w:pPr>
              <w:spacing w:line="259" w:lineRule="auto"/>
              <w:rPr>
                <w:rFonts w:cstheme="minorHAnsi"/>
              </w:rPr>
            </w:pPr>
            <w:r w:rsidRPr="00D7612C">
              <w:rPr>
                <w:rFonts w:cstheme="minorHAnsi"/>
              </w:rPr>
              <w:t xml:space="preserve"> </w:t>
            </w:r>
          </w:p>
          <w:p w14:paraId="74B0D34E" w14:textId="77777777" w:rsidR="00207412" w:rsidRPr="00D7612C" w:rsidRDefault="00207412" w:rsidP="0054099F">
            <w:pPr>
              <w:spacing w:line="259" w:lineRule="auto"/>
              <w:rPr>
                <w:rFonts w:cstheme="minorHAnsi"/>
              </w:rPr>
            </w:pPr>
            <w:r w:rsidRPr="00D7612C">
              <w:rPr>
                <w:rFonts w:cstheme="minorHAnsi"/>
              </w:rPr>
              <w:t xml:space="preserve"> </w:t>
            </w:r>
          </w:p>
          <w:p w14:paraId="3EA758BD" w14:textId="77777777" w:rsidR="00207412" w:rsidRPr="00D7612C" w:rsidRDefault="00207412" w:rsidP="0054099F">
            <w:pPr>
              <w:spacing w:line="259" w:lineRule="auto"/>
              <w:rPr>
                <w:rFonts w:cstheme="minorHAnsi"/>
              </w:rPr>
            </w:pPr>
            <w:r w:rsidRPr="00D7612C">
              <w:rPr>
                <w:rFonts w:cstheme="minorHAnsi"/>
              </w:rPr>
              <w:t xml:space="preserve"> </w:t>
            </w:r>
          </w:p>
        </w:tc>
      </w:tr>
    </w:tbl>
    <w:p w14:paraId="7938A858" w14:textId="77777777" w:rsidR="00207412" w:rsidRPr="00D7612C" w:rsidRDefault="00207412" w:rsidP="00207412">
      <w:pPr>
        <w:spacing w:after="0"/>
        <w:ind w:left="-6"/>
        <w:rPr>
          <w:rFonts w:cstheme="minorHAnsi"/>
        </w:rPr>
      </w:pPr>
    </w:p>
    <w:p w14:paraId="0D9F2E6F" w14:textId="6765AA5B" w:rsidR="00207412" w:rsidRPr="00D7612C" w:rsidRDefault="00207412" w:rsidP="00207412">
      <w:pPr>
        <w:spacing w:after="0"/>
        <w:ind w:left="-6"/>
        <w:rPr>
          <w:rFonts w:cstheme="minorHAnsi"/>
        </w:rPr>
      </w:pPr>
      <w:r w:rsidRPr="00D7612C">
        <w:rPr>
          <w:rFonts w:cstheme="minorHAnsi"/>
        </w:rPr>
        <w:t>Im Rahmen der Auftragsausführung dürfen nur Produkte verwendet werden, die unter Beachtung der in den Kernarbeitsnormen der Internationalen Arbeitsorganisation der Vereinten Nationen (ILO) festgelegten Mindeststandards hergestellt</w:t>
      </w:r>
      <w:r w:rsidRPr="00D7612C">
        <w:rPr>
          <w:rStyle w:val="Funotenzeichen"/>
          <w:rFonts w:cstheme="minorHAnsi"/>
        </w:rPr>
        <w:footnoteReference w:id="13"/>
      </w:r>
      <w:r w:rsidRPr="00D7612C">
        <w:rPr>
          <w:rFonts w:cstheme="minorHAnsi"/>
        </w:rPr>
        <w:t xml:space="preserve"> wurden. Die Einhaltung dieser Forderung stellt eine Ausführungsbedingung (Mindestkriterium) dar.  Die Mindeststandards ergeben sich aus folgenden ILO-Konventionen (weitere Informationen hierzu unter </w:t>
      </w:r>
      <w:r w:rsidRPr="00D7612C">
        <w:rPr>
          <w:rFonts w:cstheme="minorHAnsi"/>
          <w:color w:val="0563C1"/>
          <w:u w:val="single" w:color="0563C1"/>
        </w:rPr>
        <w:t>www.ilo.org</w:t>
      </w:r>
      <w:r w:rsidRPr="00D7612C">
        <w:rPr>
          <w:rFonts w:cstheme="minorHAnsi"/>
        </w:rPr>
        <w:t xml:space="preserve">): </w:t>
      </w:r>
    </w:p>
    <w:p w14:paraId="2EC5128B" w14:textId="77777777" w:rsidR="00207412" w:rsidRPr="00D7612C" w:rsidRDefault="00207412" w:rsidP="00207412">
      <w:pPr>
        <w:ind w:left="-5"/>
        <w:rPr>
          <w:rFonts w:cstheme="minorHAnsi"/>
        </w:rPr>
      </w:pPr>
      <w:r w:rsidRPr="00D7612C">
        <w:rPr>
          <w:rFonts w:cstheme="minorHAnsi"/>
        </w:rPr>
        <w:t xml:space="preserve">Nr. 29: Beseitigung der Zwangs- und Pflichtarbeit  </w:t>
      </w:r>
    </w:p>
    <w:p w14:paraId="59653D81" w14:textId="77777777" w:rsidR="00207412" w:rsidRPr="00D7612C" w:rsidRDefault="00207412" w:rsidP="00207412">
      <w:pPr>
        <w:ind w:left="-5"/>
        <w:rPr>
          <w:rFonts w:cstheme="minorHAnsi"/>
        </w:rPr>
      </w:pPr>
      <w:r w:rsidRPr="00D7612C">
        <w:rPr>
          <w:rFonts w:cstheme="minorHAnsi"/>
        </w:rPr>
        <w:t xml:space="preserve">Nr. 87: Recht auf Vereinigungsfreiheit und Schutz des Vereinigungsrechts  </w:t>
      </w:r>
    </w:p>
    <w:p w14:paraId="1BF563FE" w14:textId="77777777" w:rsidR="00207412" w:rsidRPr="00D7612C" w:rsidRDefault="00207412" w:rsidP="00207412">
      <w:pPr>
        <w:ind w:left="-5"/>
        <w:rPr>
          <w:rFonts w:cstheme="minorHAnsi"/>
        </w:rPr>
      </w:pPr>
      <w:r w:rsidRPr="00D7612C">
        <w:rPr>
          <w:rFonts w:cstheme="minorHAnsi"/>
        </w:rPr>
        <w:t xml:space="preserve">Nr. 98: Recht auf Vereinigungsfreiheit und auf Kollektivverhandlungen  </w:t>
      </w:r>
    </w:p>
    <w:p w14:paraId="3009D0DB" w14:textId="77777777" w:rsidR="00207412" w:rsidRPr="00D7612C" w:rsidRDefault="00207412" w:rsidP="00207412">
      <w:pPr>
        <w:ind w:left="-5"/>
        <w:rPr>
          <w:rFonts w:cstheme="minorHAnsi"/>
        </w:rPr>
      </w:pPr>
      <w:r w:rsidRPr="00D7612C">
        <w:rPr>
          <w:rFonts w:cstheme="minorHAnsi"/>
        </w:rPr>
        <w:t xml:space="preserve">Nr. 100: Gleichheit des Entgelts für Frauen und Männer  </w:t>
      </w:r>
    </w:p>
    <w:p w14:paraId="039E2346" w14:textId="77777777" w:rsidR="00207412" w:rsidRPr="00D7612C" w:rsidRDefault="00207412" w:rsidP="00207412">
      <w:pPr>
        <w:ind w:left="-5"/>
        <w:rPr>
          <w:rFonts w:cstheme="minorHAnsi"/>
        </w:rPr>
      </w:pPr>
      <w:r w:rsidRPr="00D7612C">
        <w:rPr>
          <w:rFonts w:cstheme="minorHAnsi"/>
        </w:rPr>
        <w:t xml:space="preserve">Nr. 105: Abschaffung der Zwangsarbeit  </w:t>
      </w:r>
    </w:p>
    <w:p w14:paraId="64BBF35E" w14:textId="77777777" w:rsidR="00207412" w:rsidRPr="00D7612C" w:rsidRDefault="00207412" w:rsidP="00207412">
      <w:pPr>
        <w:ind w:left="-5"/>
        <w:rPr>
          <w:rFonts w:cstheme="minorHAnsi"/>
        </w:rPr>
      </w:pPr>
      <w:r w:rsidRPr="00D7612C">
        <w:rPr>
          <w:rFonts w:cstheme="minorHAnsi"/>
        </w:rPr>
        <w:t xml:space="preserve">Nr. 111: Verbot der Diskriminierung in Beschäftigung und Beruf  </w:t>
      </w:r>
    </w:p>
    <w:p w14:paraId="19744D2B" w14:textId="77777777" w:rsidR="00207412" w:rsidRPr="00D7612C" w:rsidRDefault="00207412" w:rsidP="00207412">
      <w:pPr>
        <w:ind w:left="-5"/>
        <w:rPr>
          <w:rFonts w:cstheme="minorHAnsi"/>
        </w:rPr>
      </w:pPr>
      <w:r w:rsidRPr="00D7612C">
        <w:rPr>
          <w:rFonts w:cstheme="minorHAnsi"/>
        </w:rPr>
        <w:t xml:space="preserve">Nr. 138: Einführung eines gesetzlichen Mindestalters  </w:t>
      </w:r>
    </w:p>
    <w:p w14:paraId="1DC1334E" w14:textId="77777777" w:rsidR="00207412" w:rsidRPr="00D7612C" w:rsidRDefault="00207412" w:rsidP="00207412">
      <w:pPr>
        <w:ind w:left="-5"/>
        <w:rPr>
          <w:rFonts w:cstheme="minorHAnsi"/>
        </w:rPr>
      </w:pPr>
      <w:r w:rsidRPr="00D7612C">
        <w:rPr>
          <w:rFonts w:cstheme="minorHAnsi"/>
        </w:rPr>
        <w:lastRenderedPageBreak/>
        <w:t xml:space="preserve">Nr. 182: Verbot der ausbeuterischen Kinderarbeit und Einführung unverzüglicher Maßnahmen zur Beseitigung ihrer schlimmsten Formen.  </w:t>
      </w:r>
    </w:p>
    <w:p w14:paraId="17D9F228" w14:textId="76A4828D" w:rsidR="00207412" w:rsidRPr="00D7612C" w:rsidRDefault="00207412" w:rsidP="00207412">
      <w:pPr>
        <w:spacing w:after="214"/>
        <w:ind w:left="-5"/>
        <w:rPr>
          <w:rFonts w:eastAsia="Calibri" w:cstheme="minorHAnsi"/>
          <w:b/>
        </w:rPr>
      </w:pPr>
      <w:r w:rsidRPr="00D7612C">
        <w:rPr>
          <w:rFonts w:eastAsia="Calibri" w:cstheme="minorHAnsi"/>
          <w:b/>
        </w:rPr>
        <w:t xml:space="preserve">Die Einhaltung der o. g. Kernarbeitsnormen der </w:t>
      </w:r>
      <w:r w:rsidR="00471704" w:rsidRPr="00D7612C">
        <w:rPr>
          <w:rFonts w:eastAsia="Calibri" w:cstheme="minorHAnsi"/>
          <w:b/>
        </w:rPr>
        <w:t>I</w:t>
      </w:r>
      <w:r w:rsidRPr="00D7612C">
        <w:rPr>
          <w:rFonts w:eastAsia="Calibri" w:cstheme="minorHAnsi"/>
          <w:b/>
        </w:rPr>
        <w:t>nternationalen Arbeitsorganisation muss für folgende Produkte, die Gegenstand des Vergabeverfahrens sind, nachgewiesen werden: [</w:t>
      </w:r>
      <w:commentRangeStart w:id="15"/>
      <w:r w:rsidRPr="00D7612C">
        <w:rPr>
          <w:rFonts w:eastAsia="Calibri" w:cstheme="minorHAnsi"/>
          <w:b/>
        </w:rPr>
        <w:t>…</w:t>
      </w:r>
      <w:commentRangeEnd w:id="15"/>
      <w:r w:rsidR="007800BE" w:rsidRPr="00D7612C">
        <w:rPr>
          <w:rStyle w:val="Kommentarzeichen"/>
          <w:rFonts w:cstheme="minorHAnsi"/>
        </w:rPr>
        <w:commentReference w:id="15"/>
      </w:r>
      <w:r w:rsidRPr="00D7612C">
        <w:rPr>
          <w:rFonts w:eastAsia="Calibri" w:cstheme="minorHAnsi"/>
          <w:b/>
        </w:rPr>
        <w:t>]</w:t>
      </w:r>
    </w:p>
    <w:p w14:paraId="1F2BB290" w14:textId="77777777" w:rsidR="00207412" w:rsidRPr="00D7612C" w:rsidRDefault="00207412" w:rsidP="00207412">
      <w:pPr>
        <w:spacing w:after="1"/>
        <w:ind w:left="-5"/>
        <w:rPr>
          <w:rFonts w:cstheme="minorHAnsi"/>
        </w:rPr>
      </w:pPr>
      <w:r w:rsidRPr="00D7612C">
        <w:rPr>
          <w:rFonts w:cstheme="minorHAnsi"/>
        </w:rPr>
        <w:t>In welchem Land werden die von Ihnen angebotenen oben genannten Produkte hergestellt</w:t>
      </w:r>
      <w:r w:rsidRPr="00D7612C">
        <w:rPr>
          <w:rStyle w:val="Funotenzeichen"/>
          <w:rFonts w:cstheme="minorHAnsi"/>
        </w:rPr>
        <w:footnoteReference w:id="14"/>
      </w:r>
      <w:r w:rsidRPr="00D7612C">
        <w:rPr>
          <w:rFonts w:cstheme="minorHAnsi"/>
        </w:rPr>
        <w:t>t? Bitte Produkte und deren Herkunftsländer angeben und nachweisen</w:t>
      </w:r>
      <w:r w:rsidRPr="00D7612C">
        <w:rPr>
          <w:rStyle w:val="Funotenzeichen"/>
          <w:rFonts w:cstheme="minorHAnsi"/>
        </w:rPr>
        <w:footnoteReference w:id="15"/>
      </w:r>
      <w:r w:rsidRPr="00D7612C">
        <w:rPr>
          <w:rFonts w:cstheme="minorHAnsi"/>
        </w:rPr>
        <w:t xml:space="preserve">: </w:t>
      </w:r>
    </w:p>
    <w:tbl>
      <w:tblPr>
        <w:tblStyle w:val="TableGrid"/>
        <w:tblW w:w="9062" w:type="dxa"/>
        <w:tblInd w:w="-108" w:type="dxa"/>
        <w:tblCellMar>
          <w:top w:w="46" w:type="dxa"/>
          <w:left w:w="108" w:type="dxa"/>
          <w:right w:w="115" w:type="dxa"/>
        </w:tblCellMar>
        <w:tblLook w:val="04A0" w:firstRow="1" w:lastRow="0" w:firstColumn="1" w:lastColumn="0" w:noHBand="0" w:noVBand="1"/>
      </w:tblPr>
      <w:tblGrid>
        <w:gridCol w:w="9062"/>
      </w:tblGrid>
      <w:tr w:rsidR="00207412" w:rsidRPr="00D7612C" w14:paraId="6AE585B1" w14:textId="77777777" w:rsidTr="0054099F">
        <w:trPr>
          <w:trHeight w:val="1082"/>
        </w:trPr>
        <w:tc>
          <w:tcPr>
            <w:tcW w:w="9062" w:type="dxa"/>
            <w:tcBorders>
              <w:top w:val="single" w:sz="4" w:space="0" w:color="000000"/>
              <w:left w:val="single" w:sz="4" w:space="0" w:color="000000"/>
              <w:bottom w:val="single" w:sz="4" w:space="0" w:color="000000"/>
              <w:right w:val="single" w:sz="4" w:space="0" w:color="000000"/>
            </w:tcBorders>
          </w:tcPr>
          <w:p w14:paraId="6A6E0378" w14:textId="77777777" w:rsidR="00207412" w:rsidRPr="00D7612C" w:rsidRDefault="00207412" w:rsidP="0054099F">
            <w:pPr>
              <w:spacing w:line="259" w:lineRule="auto"/>
              <w:rPr>
                <w:rFonts w:cstheme="minorHAnsi"/>
              </w:rPr>
            </w:pPr>
            <w:r w:rsidRPr="00D7612C">
              <w:rPr>
                <w:rFonts w:cstheme="minorHAnsi"/>
              </w:rPr>
              <w:t xml:space="preserve"> </w:t>
            </w:r>
          </w:p>
          <w:p w14:paraId="19880589" w14:textId="77777777" w:rsidR="00207412" w:rsidRPr="00D7612C" w:rsidRDefault="00207412" w:rsidP="0054099F">
            <w:pPr>
              <w:spacing w:line="259" w:lineRule="auto"/>
              <w:rPr>
                <w:rFonts w:cstheme="minorHAnsi"/>
              </w:rPr>
            </w:pPr>
            <w:r w:rsidRPr="00D7612C">
              <w:rPr>
                <w:rFonts w:cstheme="minorHAnsi"/>
              </w:rPr>
              <w:t xml:space="preserve"> </w:t>
            </w:r>
          </w:p>
          <w:p w14:paraId="124924AD" w14:textId="77777777" w:rsidR="00207412" w:rsidRPr="00D7612C" w:rsidRDefault="00207412" w:rsidP="0054099F">
            <w:pPr>
              <w:spacing w:line="259" w:lineRule="auto"/>
              <w:rPr>
                <w:rFonts w:cstheme="minorHAnsi"/>
              </w:rPr>
            </w:pPr>
            <w:r w:rsidRPr="00D7612C">
              <w:rPr>
                <w:rFonts w:cstheme="minorHAnsi"/>
              </w:rPr>
              <w:t xml:space="preserve"> </w:t>
            </w:r>
          </w:p>
          <w:p w14:paraId="1B10B467" w14:textId="77777777" w:rsidR="00207412" w:rsidRPr="00D7612C" w:rsidRDefault="00207412" w:rsidP="0054099F">
            <w:pPr>
              <w:spacing w:line="259" w:lineRule="auto"/>
              <w:rPr>
                <w:rFonts w:cstheme="minorHAnsi"/>
              </w:rPr>
            </w:pPr>
            <w:r w:rsidRPr="00D7612C">
              <w:rPr>
                <w:rFonts w:cstheme="minorHAnsi"/>
              </w:rPr>
              <w:t xml:space="preserve"> </w:t>
            </w:r>
          </w:p>
        </w:tc>
      </w:tr>
    </w:tbl>
    <w:p w14:paraId="0246D2F0" w14:textId="77777777" w:rsidR="00207412" w:rsidRPr="00D7612C" w:rsidRDefault="00207412" w:rsidP="00207412">
      <w:pPr>
        <w:ind w:left="-5"/>
        <w:rPr>
          <w:rFonts w:cstheme="minorHAnsi"/>
        </w:rPr>
      </w:pPr>
      <w:r w:rsidRPr="00D7612C">
        <w:rPr>
          <w:rFonts w:cstheme="minorHAnsi"/>
        </w:rPr>
        <w:t xml:space="preserve">Falls oben genannte Produkte in Asien, Afrika oder Mittel-/Südamerika hergestellt wurden/werden, ist folgender Nachweis bzw. Erklärung erforderlich: </w:t>
      </w:r>
    </w:p>
    <w:p w14:paraId="7216E992" w14:textId="77777777" w:rsidR="00207412" w:rsidRPr="00D7612C" w:rsidRDefault="00207412" w:rsidP="00207412">
      <w:pPr>
        <w:pStyle w:val="berschrift3"/>
        <w:ind w:left="-5"/>
        <w:rPr>
          <w:rFonts w:asciiTheme="minorHAnsi" w:hAnsiTheme="minorHAnsi" w:cstheme="minorHAnsi"/>
          <w:sz w:val="22"/>
          <w:szCs w:val="22"/>
        </w:rPr>
      </w:pPr>
      <w:r w:rsidRPr="00D7612C">
        <w:rPr>
          <w:rFonts w:asciiTheme="minorHAnsi" w:hAnsiTheme="minorHAnsi" w:cstheme="minorHAnsi"/>
          <w:sz w:val="22"/>
          <w:szCs w:val="22"/>
        </w:rPr>
        <w:t xml:space="preserve">Erklärung/Nachweis </w:t>
      </w:r>
    </w:p>
    <w:p w14:paraId="740B8292" w14:textId="77777777" w:rsidR="00207412" w:rsidRPr="00D7612C" w:rsidRDefault="00207412" w:rsidP="00207412">
      <w:pPr>
        <w:spacing w:after="236"/>
        <w:ind w:left="-5"/>
        <w:rPr>
          <w:rFonts w:cstheme="minorHAnsi"/>
        </w:rPr>
      </w:pPr>
      <w:r w:rsidRPr="00D7612C">
        <w:rPr>
          <w:rFonts w:cstheme="minorHAnsi"/>
        </w:rPr>
        <w:t xml:space="preserve">Ich/Wir versichern, dass das Produkt unter Beachtung der ILO-Kernarbeitsnormen hergestellt wurde.  </w:t>
      </w:r>
    </w:p>
    <w:p w14:paraId="789D079B" w14:textId="77777777" w:rsidR="00207412" w:rsidRPr="00D7612C" w:rsidRDefault="00207412" w:rsidP="00207412">
      <w:pPr>
        <w:tabs>
          <w:tab w:val="center" w:pos="1062"/>
        </w:tabs>
        <w:ind w:left="-15"/>
        <w:rPr>
          <w:rFonts w:cstheme="minorHAnsi"/>
        </w:rPr>
      </w:pPr>
      <w:r w:rsidRPr="00D7612C">
        <w:rPr>
          <w:rFonts w:ascii="Segoe UI Symbol" w:eastAsia="Segoe UI Symbol" w:hAnsi="Segoe UI Symbol" w:cs="Segoe UI Symbol"/>
        </w:rPr>
        <w:t>☐</w:t>
      </w:r>
      <w:r w:rsidRPr="00D7612C">
        <w:rPr>
          <w:rFonts w:cstheme="minorHAnsi"/>
        </w:rPr>
        <w:t xml:space="preserve"> Ja </w:t>
      </w:r>
      <w:r w:rsidRPr="00D7612C">
        <w:rPr>
          <w:rFonts w:cstheme="minorHAnsi"/>
        </w:rPr>
        <w:tab/>
        <w:t xml:space="preserve"> </w:t>
      </w:r>
      <w:r w:rsidRPr="00D7612C">
        <w:rPr>
          <w:rFonts w:ascii="Segoe UI Symbol" w:eastAsia="Segoe UI Symbol" w:hAnsi="Segoe UI Symbol" w:cs="Segoe UI Symbol"/>
        </w:rPr>
        <w:t>☐</w:t>
      </w:r>
      <w:r w:rsidRPr="00D7612C">
        <w:rPr>
          <w:rFonts w:cstheme="minorHAnsi"/>
        </w:rPr>
        <w:t xml:space="preserve"> Nein  </w:t>
      </w:r>
    </w:p>
    <w:p w14:paraId="3B39CD27" w14:textId="6C24C1CE" w:rsidR="00207412" w:rsidRPr="00D7612C" w:rsidRDefault="00207412" w:rsidP="00207412">
      <w:pPr>
        <w:ind w:left="-5"/>
        <w:rPr>
          <w:rFonts w:cstheme="minorHAnsi"/>
        </w:rPr>
      </w:pPr>
      <w:r w:rsidRPr="00D7612C">
        <w:rPr>
          <w:rFonts w:cstheme="minorHAnsi"/>
        </w:rPr>
        <w:t>Zum Nachweis ist legen wir entsprechende Verhaltensregeln und/oder Beschreibungen über eingeleitete eigene Maßnahmen zur Einhaltung der ILO-Kernarbeitsnormen und Verpflichtungen der Lieferanten bzw. Herstellers vor. Diese müssen mindestens erfassen:</w:t>
      </w:r>
    </w:p>
    <w:p w14:paraId="33803725" w14:textId="77777777" w:rsidR="00207412" w:rsidRPr="00D7612C" w:rsidRDefault="00207412" w:rsidP="00207412">
      <w:pPr>
        <w:ind w:left="-5"/>
        <w:rPr>
          <w:rFonts w:cstheme="minorHAnsi"/>
        </w:rPr>
      </w:pPr>
      <w:r w:rsidRPr="00D7612C">
        <w:rPr>
          <w:rFonts w:cstheme="minorHAnsi"/>
        </w:rPr>
        <w:t>[</w:t>
      </w:r>
      <w:commentRangeStart w:id="16"/>
      <w:r w:rsidRPr="00D7612C">
        <w:rPr>
          <w:rFonts w:cstheme="minorHAnsi"/>
        </w:rPr>
        <w:t>…</w:t>
      </w:r>
      <w:commentRangeEnd w:id="16"/>
      <w:r w:rsidR="007800BE" w:rsidRPr="00D7612C">
        <w:rPr>
          <w:rStyle w:val="Kommentarzeichen"/>
          <w:rFonts w:cstheme="minorHAnsi"/>
        </w:rPr>
        <w:commentReference w:id="16"/>
      </w:r>
      <w:r w:rsidRPr="00D7612C">
        <w:rPr>
          <w:rFonts w:cstheme="minorHAnsi"/>
        </w:rPr>
        <w:t xml:space="preserve">] </w:t>
      </w:r>
    </w:p>
    <w:p w14:paraId="58D06872" w14:textId="77777777" w:rsidR="00207412" w:rsidRPr="00D7612C" w:rsidRDefault="00207412" w:rsidP="00207412">
      <w:pPr>
        <w:ind w:left="-5"/>
        <w:rPr>
          <w:rFonts w:cstheme="minorHAnsi"/>
        </w:rPr>
      </w:pPr>
      <w:r w:rsidRPr="00D7612C">
        <w:rPr>
          <w:rFonts w:eastAsia="Calibri" w:cstheme="minorHAnsi"/>
          <w:b/>
        </w:rPr>
        <w:t xml:space="preserve">Ich bin mir bewusst, dass die Nichteinhaltung der o. a. Verpflichtungen und/oder eine wissentlich falsche Erklärung den Ausschluss von diesem und weiteren Vergabeverfahren bzw. eine fristlose Kündigung zur Folge haben kann und Verstöße von Nachunternehmen mir/uns zugerechnet werden.  </w:t>
      </w:r>
    </w:p>
    <w:p w14:paraId="4E43CDBB" w14:textId="77777777" w:rsidR="00207412" w:rsidRPr="00D7612C" w:rsidRDefault="00207412" w:rsidP="00207412">
      <w:pPr>
        <w:ind w:left="-5"/>
        <w:rPr>
          <w:rFonts w:cstheme="minorHAnsi"/>
        </w:rPr>
      </w:pPr>
      <w:r w:rsidRPr="00D7612C">
        <w:rPr>
          <w:rFonts w:cstheme="minorHAnsi"/>
        </w:rPr>
        <w:t xml:space="preserve">Ich stimme zu, dass diese Erklärung an Dritte, insbesondere Nichtregierungsorganisationen, die sich gegen die Verletzung von ILO-Kernarbeitsnormen engagieren, weitergegeben werden darf.  </w:t>
      </w:r>
    </w:p>
    <w:p w14:paraId="1A38637D" w14:textId="77777777" w:rsidR="00207412" w:rsidRPr="00D7612C" w:rsidRDefault="00207412" w:rsidP="00207412">
      <w:pPr>
        <w:spacing w:after="158"/>
        <w:rPr>
          <w:rFonts w:cstheme="minorHAnsi"/>
        </w:rPr>
      </w:pPr>
      <w:r w:rsidRPr="00D7612C">
        <w:rPr>
          <w:rFonts w:cstheme="minorHAnsi"/>
        </w:rPr>
        <w:t xml:space="preserve"> </w:t>
      </w:r>
    </w:p>
    <w:p w14:paraId="004D831D" w14:textId="77777777" w:rsidR="00207412" w:rsidRPr="00D7612C" w:rsidRDefault="00207412" w:rsidP="00207412">
      <w:pPr>
        <w:spacing w:after="1"/>
        <w:ind w:left="-5" w:right="76"/>
        <w:rPr>
          <w:rFonts w:cstheme="minorHAnsi"/>
        </w:rPr>
      </w:pPr>
      <w:r w:rsidRPr="00D7612C">
        <w:rPr>
          <w:rFonts w:cstheme="minorHAnsi"/>
        </w:rPr>
        <w:t>Diese Erklärung ist Bestandteil des Angebots und wird bei Beauftragung Vertragsbestandteil. Datum, Bieter und Name des Erklärenden</w:t>
      </w:r>
    </w:p>
    <w:tbl>
      <w:tblPr>
        <w:tblStyle w:val="TableGrid"/>
        <w:tblW w:w="9062" w:type="dxa"/>
        <w:tblInd w:w="-108" w:type="dxa"/>
        <w:tblCellMar>
          <w:top w:w="46" w:type="dxa"/>
          <w:left w:w="108" w:type="dxa"/>
          <w:right w:w="115" w:type="dxa"/>
        </w:tblCellMar>
        <w:tblLook w:val="04A0" w:firstRow="1" w:lastRow="0" w:firstColumn="1" w:lastColumn="0" w:noHBand="0" w:noVBand="1"/>
      </w:tblPr>
      <w:tblGrid>
        <w:gridCol w:w="9062"/>
      </w:tblGrid>
      <w:tr w:rsidR="00207412" w:rsidRPr="00D7612C" w14:paraId="63F52E74" w14:textId="77777777" w:rsidTr="0054099F">
        <w:trPr>
          <w:trHeight w:val="1354"/>
        </w:trPr>
        <w:tc>
          <w:tcPr>
            <w:tcW w:w="9062" w:type="dxa"/>
            <w:tcBorders>
              <w:top w:val="single" w:sz="4" w:space="0" w:color="000000"/>
              <w:left w:val="single" w:sz="4" w:space="0" w:color="000000"/>
              <w:bottom w:val="single" w:sz="4" w:space="0" w:color="000000"/>
              <w:right w:val="single" w:sz="4" w:space="0" w:color="000000"/>
            </w:tcBorders>
          </w:tcPr>
          <w:p w14:paraId="38AB94B3" w14:textId="77777777" w:rsidR="00207412" w:rsidRPr="00D7612C" w:rsidRDefault="00207412" w:rsidP="0054099F">
            <w:pPr>
              <w:spacing w:line="259" w:lineRule="auto"/>
              <w:rPr>
                <w:rFonts w:cstheme="minorHAnsi"/>
              </w:rPr>
            </w:pPr>
            <w:r w:rsidRPr="00D7612C">
              <w:rPr>
                <w:rFonts w:cstheme="minorHAnsi"/>
              </w:rPr>
              <w:t xml:space="preserve"> </w:t>
            </w:r>
          </w:p>
          <w:p w14:paraId="29747477" w14:textId="77777777" w:rsidR="00207412" w:rsidRPr="00D7612C" w:rsidRDefault="00207412" w:rsidP="0054099F">
            <w:pPr>
              <w:spacing w:line="259" w:lineRule="auto"/>
              <w:rPr>
                <w:rFonts w:cstheme="minorHAnsi"/>
              </w:rPr>
            </w:pPr>
            <w:r w:rsidRPr="00D7612C">
              <w:rPr>
                <w:rFonts w:cstheme="minorHAnsi"/>
              </w:rPr>
              <w:t xml:space="preserve"> </w:t>
            </w:r>
          </w:p>
          <w:p w14:paraId="73A4CE7F" w14:textId="77777777" w:rsidR="00207412" w:rsidRPr="00D7612C" w:rsidRDefault="00207412" w:rsidP="0054099F">
            <w:pPr>
              <w:spacing w:line="259" w:lineRule="auto"/>
              <w:rPr>
                <w:rFonts w:cstheme="minorHAnsi"/>
              </w:rPr>
            </w:pPr>
            <w:r w:rsidRPr="00D7612C">
              <w:rPr>
                <w:rFonts w:cstheme="minorHAnsi"/>
              </w:rPr>
              <w:t xml:space="preserve"> </w:t>
            </w:r>
          </w:p>
          <w:p w14:paraId="1492D31A" w14:textId="77777777" w:rsidR="00207412" w:rsidRPr="00D7612C" w:rsidRDefault="00207412" w:rsidP="0054099F">
            <w:pPr>
              <w:spacing w:line="259" w:lineRule="auto"/>
              <w:rPr>
                <w:rFonts w:cstheme="minorHAnsi"/>
              </w:rPr>
            </w:pPr>
            <w:r w:rsidRPr="00D7612C">
              <w:rPr>
                <w:rFonts w:cstheme="minorHAnsi"/>
              </w:rPr>
              <w:t xml:space="preserve"> </w:t>
            </w:r>
          </w:p>
          <w:p w14:paraId="5FB954C0" w14:textId="77777777" w:rsidR="00207412" w:rsidRPr="00D7612C" w:rsidRDefault="00207412" w:rsidP="0054099F">
            <w:pPr>
              <w:spacing w:line="259" w:lineRule="auto"/>
              <w:rPr>
                <w:rFonts w:cstheme="minorHAnsi"/>
              </w:rPr>
            </w:pPr>
            <w:r w:rsidRPr="00D7612C">
              <w:rPr>
                <w:rFonts w:cstheme="minorHAnsi"/>
              </w:rPr>
              <w:t xml:space="preserve"> </w:t>
            </w:r>
          </w:p>
        </w:tc>
      </w:tr>
    </w:tbl>
    <w:p w14:paraId="5003F6C6" w14:textId="77777777" w:rsidR="00207412" w:rsidRPr="00D7612C" w:rsidRDefault="00207412" w:rsidP="00207412">
      <w:pPr>
        <w:spacing w:after="158"/>
        <w:rPr>
          <w:rFonts w:cstheme="minorHAnsi"/>
        </w:rPr>
      </w:pPr>
      <w:r w:rsidRPr="00D7612C">
        <w:rPr>
          <w:rFonts w:cstheme="minorHAnsi"/>
        </w:rPr>
        <w:t xml:space="preserve"> Diese Erklärung ist mit dem Angebot einzureichen.</w:t>
      </w:r>
    </w:p>
    <w:p w14:paraId="3FE56E78" w14:textId="77777777" w:rsidR="00D43815" w:rsidRDefault="00D43815" w:rsidP="00EF0A24">
      <w:pPr>
        <w:sectPr w:rsidR="00D43815" w:rsidSect="00287E73">
          <w:pgSz w:w="11906" w:h="16838"/>
          <w:pgMar w:top="1417" w:right="1417" w:bottom="1134" w:left="1417" w:header="708" w:footer="708" w:gutter="0"/>
          <w:cols w:space="708"/>
          <w:docGrid w:linePitch="360"/>
        </w:sectPr>
      </w:pPr>
    </w:p>
    <w:p w14:paraId="77B2AF16" w14:textId="37D34036" w:rsidR="00EF0A24" w:rsidRDefault="008A70A0" w:rsidP="008A70A0">
      <w:pPr>
        <w:pStyle w:val="berschrift1"/>
      </w:pPr>
      <w:r>
        <w:lastRenderedPageBreak/>
        <w:t>Anlage 3: Formular-Muster zur Dokumentation</w:t>
      </w:r>
    </w:p>
    <w:p w14:paraId="0DEB3852" w14:textId="77777777" w:rsidR="00F461FC" w:rsidRPr="00F461FC" w:rsidRDefault="00F461FC" w:rsidP="00F461FC"/>
    <w:tbl>
      <w:tblPr>
        <w:tblW w:w="13907" w:type="dxa"/>
        <w:tblLayout w:type="fixed"/>
        <w:tblCellMar>
          <w:left w:w="70" w:type="dxa"/>
          <w:right w:w="70" w:type="dxa"/>
        </w:tblCellMar>
        <w:tblLook w:val="04A0" w:firstRow="1" w:lastRow="0" w:firstColumn="1" w:lastColumn="0" w:noHBand="0" w:noVBand="1"/>
      </w:tblPr>
      <w:tblGrid>
        <w:gridCol w:w="6400"/>
        <w:gridCol w:w="3386"/>
        <w:gridCol w:w="43"/>
        <w:gridCol w:w="1942"/>
        <w:gridCol w:w="140"/>
        <w:gridCol w:w="92"/>
        <w:gridCol w:w="1904"/>
      </w:tblGrid>
      <w:tr w:rsidR="008D656E" w:rsidRPr="003D3DDF" w14:paraId="5547DA97" w14:textId="77777777" w:rsidTr="0019229E">
        <w:trPr>
          <w:trHeight w:val="454"/>
        </w:trPr>
        <w:tc>
          <w:tcPr>
            <w:tcW w:w="13907" w:type="dxa"/>
            <w:gridSpan w:val="7"/>
            <w:tcBorders>
              <w:top w:val="nil"/>
              <w:left w:val="nil"/>
              <w:bottom w:val="nil"/>
              <w:right w:val="nil"/>
            </w:tcBorders>
            <w:shd w:val="clear" w:color="auto" w:fill="auto"/>
            <w:vAlign w:val="center"/>
            <w:hideMark/>
          </w:tcPr>
          <w:p w14:paraId="50B1EFC3" w14:textId="6E84BB82" w:rsidR="008D656E" w:rsidRPr="003D3DDF" w:rsidRDefault="00F461FC" w:rsidP="0019229E">
            <w:pPr>
              <w:spacing w:after="0" w:line="240" w:lineRule="auto"/>
              <w:rPr>
                <w:rFonts w:ascii="Calibri" w:eastAsia="Times New Roman" w:hAnsi="Calibri" w:cs="Calibri"/>
                <w:color w:val="000000"/>
                <w:lang w:eastAsia="de-DE"/>
              </w:rPr>
            </w:pPr>
            <w:commentRangeStart w:id="17"/>
            <w:r w:rsidRPr="003D3DDF">
              <w:rPr>
                <w:rFonts w:ascii="Calibri" w:eastAsia="Times New Roman" w:hAnsi="Calibri" w:cs="Calibri"/>
                <w:b/>
                <w:bCs/>
                <w:color w:val="000000"/>
                <w:lang w:eastAsia="de-DE"/>
              </w:rPr>
              <w:t xml:space="preserve">Dokumentation zur nachhaltigen Beschaffung in der </w:t>
            </w:r>
            <w:r>
              <w:rPr>
                <w:rFonts w:ascii="Calibri" w:eastAsia="Times New Roman" w:hAnsi="Calibri" w:cs="Calibri"/>
                <w:b/>
                <w:bCs/>
                <w:color w:val="000000"/>
                <w:lang w:eastAsia="de-DE"/>
              </w:rPr>
              <w:t>[Name der Kommune]</w:t>
            </w:r>
            <w:commentRangeEnd w:id="17"/>
            <w:r w:rsidR="00B76E5B">
              <w:rPr>
                <w:rStyle w:val="Kommentarzeichen"/>
              </w:rPr>
              <w:commentReference w:id="17"/>
            </w:r>
          </w:p>
        </w:tc>
      </w:tr>
      <w:tr w:rsidR="008D656E" w:rsidRPr="003D3DDF" w14:paraId="3A5049FD" w14:textId="77777777" w:rsidTr="0019229E">
        <w:trPr>
          <w:trHeight w:val="454"/>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9A906" w14:textId="77777777" w:rsidR="008D656E" w:rsidRPr="003D3DDF" w:rsidRDefault="008D656E" w:rsidP="0019229E">
            <w:pPr>
              <w:spacing w:after="0" w:line="240" w:lineRule="auto"/>
              <w:rPr>
                <w:rFonts w:ascii="Calibri" w:eastAsia="Times New Roman" w:hAnsi="Calibri" w:cs="Calibri"/>
                <w:b/>
                <w:bCs/>
                <w:color w:val="000000"/>
                <w:lang w:eastAsia="de-DE"/>
              </w:rPr>
            </w:pPr>
            <w:r w:rsidRPr="003D3DDF">
              <w:rPr>
                <w:rFonts w:ascii="Calibri" w:eastAsia="Times New Roman" w:hAnsi="Calibri" w:cs="Calibri"/>
                <w:b/>
                <w:bCs/>
                <w:color w:val="000000"/>
                <w:lang w:eastAsia="de-DE"/>
              </w:rPr>
              <w:t>Abteilung:</w:t>
            </w:r>
          </w:p>
        </w:tc>
        <w:tc>
          <w:tcPr>
            <w:tcW w:w="7507" w:type="dxa"/>
            <w:gridSpan w:val="6"/>
            <w:tcBorders>
              <w:top w:val="single" w:sz="4" w:space="0" w:color="auto"/>
              <w:left w:val="nil"/>
              <w:bottom w:val="single" w:sz="4" w:space="0" w:color="auto"/>
              <w:right w:val="single" w:sz="4" w:space="0" w:color="auto"/>
            </w:tcBorders>
            <w:shd w:val="clear" w:color="auto" w:fill="auto"/>
            <w:vAlign w:val="bottom"/>
            <w:hideMark/>
          </w:tcPr>
          <w:p w14:paraId="61F620AC" w14:textId="77777777" w:rsidR="008D656E" w:rsidRPr="003D3DDF" w:rsidRDefault="008D656E" w:rsidP="0019229E">
            <w:pPr>
              <w:spacing w:after="0" w:line="240" w:lineRule="auto"/>
              <w:rPr>
                <w:rFonts w:ascii="Calibri" w:eastAsia="Times New Roman" w:hAnsi="Calibri" w:cs="Calibri"/>
                <w:color w:val="000000"/>
                <w:lang w:eastAsia="de-DE"/>
              </w:rPr>
            </w:pPr>
          </w:p>
        </w:tc>
      </w:tr>
      <w:tr w:rsidR="008D656E" w:rsidRPr="003D3DDF" w14:paraId="3DDCBF61" w14:textId="77777777" w:rsidTr="0019229E">
        <w:trPr>
          <w:trHeight w:val="454"/>
        </w:trPr>
        <w:tc>
          <w:tcPr>
            <w:tcW w:w="6400" w:type="dxa"/>
            <w:tcBorders>
              <w:top w:val="nil"/>
              <w:left w:val="single" w:sz="4" w:space="0" w:color="auto"/>
              <w:bottom w:val="single" w:sz="4" w:space="0" w:color="auto"/>
              <w:right w:val="single" w:sz="4" w:space="0" w:color="auto"/>
            </w:tcBorders>
            <w:shd w:val="clear" w:color="auto" w:fill="auto"/>
            <w:vAlign w:val="center"/>
            <w:hideMark/>
          </w:tcPr>
          <w:p w14:paraId="35335124" w14:textId="77777777" w:rsidR="008D656E" w:rsidRPr="003D3DDF" w:rsidRDefault="008D656E" w:rsidP="0019229E">
            <w:pPr>
              <w:spacing w:after="0" w:line="240" w:lineRule="auto"/>
              <w:rPr>
                <w:rFonts w:ascii="Calibri" w:eastAsia="Times New Roman" w:hAnsi="Calibri" w:cs="Calibri"/>
                <w:b/>
                <w:bCs/>
                <w:color w:val="000000"/>
                <w:lang w:eastAsia="de-DE"/>
              </w:rPr>
            </w:pPr>
            <w:r w:rsidRPr="003D3DDF">
              <w:rPr>
                <w:rFonts w:ascii="Calibri" w:eastAsia="Times New Roman" w:hAnsi="Calibri" w:cs="Calibri"/>
                <w:b/>
                <w:bCs/>
                <w:color w:val="000000"/>
                <w:lang w:eastAsia="de-DE"/>
              </w:rPr>
              <w:t>Sachbearbeiter</w:t>
            </w:r>
            <w:r>
              <w:rPr>
                <w:rFonts w:ascii="Calibri" w:eastAsia="Times New Roman" w:hAnsi="Calibri" w:cs="Calibri"/>
                <w:b/>
                <w:bCs/>
                <w:color w:val="000000"/>
                <w:lang w:eastAsia="de-DE"/>
              </w:rPr>
              <w:t>*i</w:t>
            </w:r>
            <w:r w:rsidRPr="003D3DDF">
              <w:rPr>
                <w:rFonts w:ascii="Calibri" w:eastAsia="Times New Roman" w:hAnsi="Calibri" w:cs="Calibri"/>
                <w:b/>
                <w:bCs/>
                <w:color w:val="000000"/>
                <w:lang w:eastAsia="de-DE"/>
              </w:rPr>
              <w:t>n:</w:t>
            </w:r>
          </w:p>
        </w:tc>
        <w:tc>
          <w:tcPr>
            <w:tcW w:w="7507" w:type="dxa"/>
            <w:gridSpan w:val="6"/>
            <w:tcBorders>
              <w:top w:val="nil"/>
              <w:left w:val="nil"/>
              <w:bottom w:val="single" w:sz="4" w:space="0" w:color="auto"/>
              <w:right w:val="single" w:sz="4" w:space="0" w:color="auto"/>
            </w:tcBorders>
            <w:shd w:val="clear" w:color="auto" w:fill="auto"/>
            <w:vAlign w:val="bottom"/>
            <w:hideMark/>
          </w:tcPr>
          <w:p w14:paraId="0CBCB0F1" w14:textId="77777777" w:rsidR="008D656E" w:rsidRPr="003D3DDF" w:rsidRDefault="008D656E" w:rsidP="0019229E">
            <w:pPr>
              <w:spacing w:after="0" w:line="240" w:lineRule="auto"/>
              <w:rPr>
                <w:rFonts w:ascii="Calibri" w:eastAsia="Times New Roman" w:hAnsi="Calibri" w:cs="Calibri"/>
                <w:color w:val="000000"/>
                <w:lang w:eastAsia="de-DE"/>
              </w:rPr>
            </w:pPr>
          </w:p>
        </w:tc>
      </w:tr>
      <w:tr w:rsidR="008D656E" w:rsidRPr="003D3DDF" w14:paraId="26809447" w14:textId="77777777" w:rsidTr="0019229E">
        <w:trPr>
          <w:trHeight w:val="30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6BE0F" w14:textId="77777777" w:rsidR="008D656E" w:rsidRPr="003D3DDF" w:rsidRDefault="008D656E" w:rsidP="0019229E">
            <w:pPr>
              <w:spacing w:after="0" w:line="240" w:lineRule="auto"/>
              <w:rPr>
                <w:rFonts w:ascii="Calibri" w:eastAsia="Times New Roman" w:hAnsi="Calibri" w:cs="Calibri"/>
                <w:b/>
                <w:bCs/>
                <w:color w:val="000000"/>
                <w:lang w:eastAsia="de-DE"/>
              </w:rPr>
            </w:pPr>
            <w:r w:rsidRPr="003D3DDF">
              <w:rPr>
                <w:rFonts w:ascii="Calibri" w:eastAsia="Times New Roman" w:hAnsi="Calibri" w:cs="Calibri"/>
                <w:b/>
                <w:bCs/>
                <w:color w:val="000000"/>
                <w:lang w:eastAsia="de-DE"/>
              </w:rPr>
              <w:t>Datum der Beschaffung:</w:t>
            </w:r>
          </w:p>
        </w:tc>
        <w:tc>
          <w:tcPr>
            <w:tcW w:w="7507" w:type="dxa"/>
            <w:gridSpan w:val="6"/>
            <w:tcBorders>
              <w:top w:val="single" w:sz="4" w:space="0" w:color="auto"/>
              <w:left w:val="nil"/>
              <w:bottom w:val="single" w:sz="4" w:space="0" w:color="auto"/>
              <w:right w:val="single" w:sz="4" w:space="0" w:color="auto"/>
            </w:tcBorders>
            <w:shd w:val="clear" w:color="auto" w:fill="auto"/>
            <w:vAlign w:val="bottom"/>
            <w:hideMark/>
          </w:tcPr>
          <w:p w14:paraId="0FD62CC7" w14:textId="77777777" w:rsidR="008D656E" w:rsidRPr="008C56AA" w:rsidRDefault="008D656E" w:rsidP="0019229E">
            <w:pPr>
              <w:spacing w:after="0" w:line="240" w:lineRule="auto"/>
              <w:rPr>
                <w:rFonts w:ascii="Calibri" w:eastAsia="Times New Roman" w:hAnsi="Calibri" w:cs="Calibri"/>
                <w:b/>
                <w:bCs/>
                <w:color w:val="000000"/>
                <w:lang w:eastAsia="de-DE"/>
              </w:rPr>
            </w:pPr>
            <w:r w:rsidRPr="003D3DDF">
              <w:rPr>
                <w:rFonts w:ascii="Calibri" w:eastAsia="Times New Roman" w:hAnsi="Calibri" w:cs="Calibri"/>
                <w:color w:val="000000"/>
                <w:lang w:eastAsia="de-DE"/>
              </w:rPr>
              <w:t> </w:t>
            </w:r>
            <w:r>
              <w:rPr>
                <w:rFonts w:ascii="Calibri" w:eastAsia="Times New Roman" w:hAnsi="Calibri" w:cs="Calibri"/>
                <w:b/>
                <w:bCs/>
                <w:color w:val="000000"/>
                <w:lang w:eastAsia="de-DE"/>
              </w:rPr>
              <w:t>Beschaffungsgegenstand</w:t>
            </w:r>
            <w:r w:rsidRPr="003D3DDF">
              <w:rPr>
                <w:rFonts w:ascii="Calibri" w:eastAsia="Times New Roman" w:hAnsi="Calibri" w:cs="Calibri"/>
                <w:b/>
                <w:bCs/>
                <w:color w:val="000000"/>
                <w:lang w:eastAsia="de-DE"/>
              </w:rPr>
              <w:t>:</w:t>
            </w:r>
          </w:p>
        </w:tc>
      </w:tr>
      <w:tr w:rsidR="008D656E" w:rsidRPr="003D3DDF" w14:paraId="645756FA" w14:textId="77777777" w:rsidTr="0019229E">
        <w:trPr>
          <w:trHeight w:val="300"/>
        </w:trPr>
        <w:tc>
          <w:tcPr>
            <w:tcW w:w="6400" w:type="dxa"/>
            <w:tcBorders>
              <w:top w:val="nil"/>
              <w:left w:val="single" w:sz="4" w:space="0" w:color="auto"/>
              <w:bottom w:val="single" w:sz="4" w:space="0" w:color="auto"/>
              <w:right w:val="single" w:sz="4" w:space="0" w:color="auto"/>
            </w:tcBorders>
            <w:shd w:val="clear" w:color="auto" w:fill="auto"/>
            <w:vAlign w:val="center"/>
            <w:hideMark/>
          </w:tcPr>
          <w:p w14:paraId="2DC5344C" w14:textId="77777777" w:rsidR="008D656E" w:rsidRPr="003D3DDF" w:rsidRDefault="008D656E" w:rsidP="0019229E">
            <w:pPr>
              <w:spacing w:after="0" w:line="240" w:lineRule="auto"/>
              <w:rPr>
                <w:rFonts w:ascii="Calibri" w:eastAsia="Times New Roman" w:hAnsi="Calibri" w:cs="Calibri"/>
                <w:b/>
                <w:bCs/>
                <w:color w:val="000000"/>
                <w:lang w:eastAsia="de-DE"/>
              </w:rPr>
            </w:pPr>
            <w:r>
              <w:rPr>
                <w:rFonts w:ascii="Calibri" w:eastAsia="Times New Roman" w:hAnsi="Calibri" w:cs="Calibri"/>
                <w:b/>
                <w:bCs/>
                <w:color w:val="000000"/>
                <w:lang w:eastAsia="de-DE"/>
              </w:rPr>
              <w:t>betroffene P</w:t>
            </w:r>
            <w:r w:rsidRPr="003D3DDF">
              <w:rPr>
                <w:rFonts w:ascii="Calibri" w:eastAsia="Times New Roman" w:hAnsi="Calibri" w:cs="Calibri"/>
                <w:b/>
                <w:bCs/>
                <w:color w:val="000000"/>
                <w:lang w:eastAsia="de-DE"/>
              </w:rPr>
              <w:t>roduktgruppe</w:t>
            </w:r>
            <w:r>
              <w:rPr>
                <w:rFonts w:ascii="Calibri" w:eastAsia="Times New Roman" w:hAnsi="Calibri" w:cs="Calibri"/>
                <w:b/>
                <w:bCs/>
                <w:color w:val="000000"/>
                <w:lang w:eastAsia="de-DE"/>
              </w:rPr>
              <w:t xml:space="preserve"> (n)</w:t>
            </w:r>
            <w:r w:rsidRPr="003D3DDF">
              <w:rPr>
                <w:rFonts w:ascii="Calibri" w:eastAsia="Times New Roman" w:hAnsi="Calibri" w:cs="Calibri"/>
                <w:b/>
                <w:bCs/>
                <w:color w:val="000000"/>
                <w:lang w:eastAsia="de-DE"/>
              </w:rPr>
              <w:t>:</w:t>
            </w:r>
          </w:p>
        </w:tc>
        <w:tc>
          <w:tcPr>
            <w:tcW w:w="3429" w:type="dxa"/>
            <w:gridSpan w:val="2"/>
            <w:tcBorders>
              <w:top w:val="nil"/>
              <w:left w:val="nil"/>
              <w:bottom w:val="single" w:sz="4" w:space="0" w:color="auto"/>
              <w:right w:val="single" w:sz="4" w:space="0" w:color="auto"/>
            </w:tcBorders>
            <w:shd w:val="clear" w:color="auto" w:fill="auto"/>
            <w:vAlign w:val="bottom"/>
            <w:hideMark/>
          </w:tcPr>
          <w:p w14:paraId="01740C8C" w14:textId="77777777" w:rsidR="008D656E" w:rsidRPr="00D82555" w:rsidRDefault="008D656E" w:rsidP="008D656E">
            <w:pPr>
              <w:pStyle w:val="Listenabsatz"/>
              <w:numPr>
                <w:ilvl w:val="0"/>
                <w:numId w:val="7"/>
              </w:numPr>
              <w:spacing w:after="0" w:line="240" w:lineRule="auto"/>
              <w:rPr>
                <w:rFonts w:ascii="Calibri" w:eastAsia="Times New Roman" w:hAnsi="Calibri" w:cs="Calibri"/>
                <w:color w:val="000000"/>
                <w:lang w:eastAsia="de-DE"/>
              </w:rPr>
            </w:pPr>
            <w:r w:rsidRPr="00D82555">
              <w:rPr>
                <w:rFonts w:ascii="Calibri" w:eastAsia="Times New Roman" w:hAnsi="Calibri" w:cs="Calibri"/>
                <w:color w:val="000000"/>
                <w:lang w:eastAsia="de-DE"/>
              </w:rPr>
              <w:t>Papier</w:t>
            </w:r>
          </w:p>
          <w:p w14:paraId="5C120E88" w14:textId="77777777" w:rsidR="008D656E" w:rsidRPr="00D82555" w:rsidRDefault="008D656E" w:rsidP="008D656E">
            <w:pPr>
              <w:pStyle w:val="Listenabsatz"/>
              <w:numPr>
                <w:ilvl w:val="0"/>
                <w:numId w:val="7"/>
              </w:numPr>
              <w:spacing w:after="0" w:line="240" w:lineRule="auto"/>
              <w:rPr>
                <w:rFonts w:ascii="Calibri" w:eastAsia="Times New Roman" w:hAnsi="Calibri" w:cs="Calibri"/>
                <w:color w:val="000000"/>
                <w:lang w:eastAsia="de-DE"/>
              </w:rPr>
            </w:pPr>
            <w:r w:rsidRPr="00D82555">
              <w:rPr>
                <w:rFonts w:ascii="Calibri" w:eastAsia="Times New Roman" w:hAnsi="Calibri" w:cs="Calibri"/>
                <w:color w:val="000000"/>
                <w:lang w:eastAsia="de-DE"/>
              </w:rPr>
              <w:t>Büromaterialien</w:t>
            </w:r>
          </w:p>
          <w:p w14:paraId="3BC44FAC" w14:textId="77777777" w:rsidR="008D656E" w:rsidRDefault="008D656E" w:rsidP="008D656E">
            <w:pPr>
              <w:pStyle w:val="Listenabsatz"/>
              <w:numPr>
                <w:ilvl w:val="0"/>
                <w:numId w:val="7"/>
              </w:numPr>
              <w:spacing w:after="0" w:line="240" w:lineRule="auto"/>
              <w:rPr>
                <w:rFonts w:ascii="Calibri" w:eastAsia="Times New Roman" w:hAnsi="Calibri" w:cs="Calibri"/>
                <w:color w:val="000000"/>
                <w:lang w:eastAsia="de-DE"/>
              </w:rPr>
            </w:pPr>
            <w:r w:rsidRPr="00D82555">
              <w:rPr>
                <w:rFonts w:ascii="Calibri" w:eastAsia="Times New Roman" w:hAnsi="Calibri" w:cs="Calibri"/>
                <w:color w:val="000000"/>
                <w:lang w:eastAsia="de-DE"/>
              </w:rPr>
              <w:t>Getränke/                         Lebensmittel</w:t>
            </w:r>
          </w:p>
          <w:p w14:paraId="75315DBC" w14:textId="77777777" w:rsidR="008D656E" w:rsidRDefault="008D656E" w:rsidP="008D656E">
            <w:pPr>
              <w:pStyle w:val="Listenabsatz"/>
              <w:numPr>
                <w:ilvl w:val="0"/>
                <w:numId w:val="7"/>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Büromöbel</w:t>
            </w:r>
          </w:p>
          <w:p w14:paraId="01E5F6DA" w14:textId="77777777" w:rsidR="008D656E" w:rsidRDefault="008D656E" w:rsidP="008D656E">
            <w:pPr>
              <w:pStyle w:val="Listenabsatz"/>
              <w:numPr>
                <w:ilvl w:val="0"/>
                <w:numId w:val="7"/>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Reinigungs-mittel</w:t>
            </w:r>
          </w:p>
          <w:p w14:paraId="6E3BBEEB" w14:textId="77777777" w:rsidR="008D656E" w:rsidRPr="00D82555" w:rsidRDefault="008D656E" w:rsidP="008D656E">
            <w:pPr>
              <w:pStyle w:val="Listenabsatz"/>
              <w:numPr>
                <w:ilvl w:val="0"/>
                <w:numId w:val="7"/>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Elektro / IT</w:t>
            </w:r>
          </w:p>
          <w:p w14:paraId="05182048" w14:textId="77777777" w:rsidR="008D656E" w:rsidRDefault="008D656E" w:rsidP="0019229E">
            <w:pPr>
              <w:spacing w:after="0" w:line="240" w:lineRule="auto"/>
              <w:rPr>
                <w:rFonts w:ascii="Calibri" w:eastAsia="Times New Roman" w:hAnsi="Calibri" w:cs="Calibri"/>
                <w:color w:val="000000"/>
                <w:lang w:eastAsia="de-DE"/>
              </w:rPr>
            </w:pPr>
          </w:p>
        </w:tc>
        <w:tc>
          <w:tcPr>
            <w:tcW w:w="4078" w:type="dxa"/>
            <w:gridSpan w:val="4"/>
            <w:tcBorders>
              <w:top w:val="nil"/>
              <w:left w:val="nil"/>
              <w:bottom w:val="single" w:sz="4" w:space="0" w:color="auto"/>
              <w:right w:val="single" w:sz="4" w:space="0" w:color="auto"/>
            </w:tcBorders>
            <w:shd w:val="clear" w:color="auto" w:fill="auto"/>
            <w:vAlign w:val="bottom"/>
          </w:tcPr>
          <w:p w14:paraId="099B2BB9" w14:textId="77777777" w:rsidR="008D656E" w:rsidRPr="008C56AA" w:rsidRDefault="008D656E" w:rsidP="008D656E">
            <w:pPr>
              <w:pStyle w:val="Listenabsatz"/>
              <w:numPr>
                <w:ilvl w:val="0"/>
                <w:numId w:val="7"/>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Sensible Produkte gem. Anlage 2:</w:t>
            </w:r>
          </w:p>
          <w:p w14:paraId="20E90936" w14:textId="77777777" w:rsidR="008D656E" w:rsidRDefault="008D656E" w:rsidP="0019229E">
            <w:pPr>
              <w:spacing w:after="0" w:line="240" w:lineRule="auto"/>
              <w:ind w:left="360"/>
              <w:rPr>
                <w:rFonts w:ascii="Calibri" w:eastAsia="Times New Roman" w:hAnsi="Calibri" w:cs="Calibri"/>
                <w:color w:val="000000"/>
                <w:lang w:eastAsia="de-DE"/>
              </w:rPr>
            </w:pPr>
          </w:p>
          <w:p w14:paraId="25EC45E3" w14:textId="77777777" w:rsidR="008D656E" w:rsidRPr="008C56AA" w:rsidRDefault="008D656E" w:rsidP="0019229E">
            <w:pPr>
              <w:spacing w:after="0" w:line="240" w:lineRule="auto"/>
              <w:ind w:left="360"/>
              <w:rPr>
                <w:rFonts w:ascii="Calibri" w:eastAsia="Times New Roman" w:hAnsi="Calibri" w:cs="Calibri"/>
                <w:color w:val="000000"/>
                <w:lang w:eastAsia="de-DE"/>
              </w:rPr>
            </w:pPr>
          </w:p>
          <w:p w14:paraId="7441D753" w14:textId="77777777" w:rsidR="008D656E" w:rsidRDefault="008D656E" w:rsidP="008D656E">
            <w:pPr>
              <w:pStyle w:val="Listenabsatz"/>
              <w:numPr>
                <w:ilvl w:val="0"/>
                <w:numId w:val="7"/>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Sonstige / Weitere:</w:t>
            </w:r>
          </w:p>
          <w:p w14:paraId="1CEE7E65" w14:textId="77777777" w:rsidR="008D656E" w:rsidRDefault="008D656E" w:rsidP="0019229E">
            <w:pPr>
              <w:spacing w:after="0" w:line="240" w:lineRule="auto"/>
              <w:ind w:left="360"/>
              <w:rPr>
                <w:rFonts w:ascii="Calibri" w:eastAsia="Times New Roman" w:hAnsi="Calibri" w:cs="Calibri"/>
                <w:color w:val="000000"/>
                <w:lang w:eastAsia="de-DE"/>
              </w:rPr>
            </w:pPr>
          </w:p>
          <w:p w14:paraId="0473AA42" w14:textId="04EACADC" w:rsidR="008D656E" w:rsidRPr="003D3DDF" w:rsidRDefault="008D656E" w:rsidP="0019229E">
            <w:pPr>
              <w:spacing w:after="0" w:line="240" w:lineRule="auto"/>
              <w:ind w:left="360"/>
              <w:rPr>
                <w:rFonts w:ascii="Calibri" w:eastAsia="Times New Roman" w:hAnsi="Calibri" w:cs="Calibri"/>
                <w:color w:val="000000"/>
                <w:lang w:eastAsia="de-DE"/>
              </w:rPr>
            </w:pPr>
          </w:p>
        </w:tc>
      </w:tr>
      <w:tr w:rsidR="008D656E" w:rsidRPr="003D3DDF" w14:paraId="478A442D" w14:textId="77777777" w:rsidTr="0019229E">
        <w:trPr>
          <w:trHeight w:val="300"/>
        </w:trPr>
        <w:tc>
          <w:tcPr>
            <w:tcW w:w="6400" w:type="dxa"/>
            <w:tcBorders>
              <w:top w:val="nil"/>
              <w:left w:val="single" w:sz="4" w:space="0" w:color="auto"/>
              <w:bottom w:val="single" w:sz="4" w:space="0" w:color="auto"/>
              <w:right w:val="single" w:sz="4" w:space="0" w:color="auto"/>
            </w:tcBorders>
            <w:shd w:val="clear" w:color="auto" w:fill="auto"/>
            <w:vAlign w:val="center"/>
            <w:hideMark/>
          </w:tcPr>
          <w:p w14:paraId="05B0AD16" w14:textId="77777777" w:rsidR="008D656E" w:rsidRPr="003D3DDF" w:rsidRDefault="008D656E" w:rsidP="0019229E">
            <w:pPr>
              <w:spacing w:after="0" w:line="240" w:lineRule="auto"/>
              <w:rPr>
                <w:rFonts w:ascii="Calibri" w:eastAsia="Times New Roman" w:hAnsi="Calibri" w:cs="Calibri"/>
                <w:b/>
                <w:bCs/>
                <w:color w:val="000000"/>
                <w:lang w:eastAsia="de-DE"/>
              </w:rPr>
            </w:pPr>
            <w:r w:rsidRPr="003D3DDF">
              <w:rPr>
                <w:rFonts w:ascii="Calibri" w:eastAsia="Times New Roman" w:hAnsi="Calibri" w:cs="Calibri"/>
                <w:b/>
                <w:bCs/>
                <w:color w:val="000000"/>
                <w:lang w:eastAsia="de-DE"/>
              </w:rPr>
              <w:t>Menge:</w:t>
            </w:r>
          </w:p>
        </w:tc>
        <w:tc>
          <w:tcPr>
            <w:tcW w:w="7507" w:type="dxa"/>
            <w:gridSpan w:val="6"/>
            <w:tcBorders>
              <w:top w:val="nil"/>
              <w:left w:val="nil"/>
              <w:bottom w:val="single" w:sz="4" w:space="0" w:color="auto"/>
              <w:right w:val="single" w:sz="4" w:space="0" w:color="auto"/>
            </w:tcBorders>
            <w:shd w:val="clear" w:color="auto" w:fill="auto"/>
            <w:vAlign w:val="bottom"/>
            <w:hideMark/>
          </w:tcPr>
          <w:p w14:paraId="65ECC68F" w14:textId="77777777" w:rsidR="008D656E" w:rsidRPr="003D3DDF" w:rsidRDefault="008D656E" w:rsidP="0019229E">
            <w:pPr>
              <w:spacing w:after="0" w:line="240" w:lineRule="auto"/>
              <w:rPr>
                <w:rFonts w:ascii="Calibri" w:eastAsia="Times New Roman" w:hAnsi="Calibri" w:cs="Calibri"/>
                <w:color w:val="000000"/>
                <w:lang w:eastAsia="de-DE"/>
              </w:rPr>
            </w:pPr>
            <w:r w:rsidRPr="003D3DDF">
              <w:rPr>
                <w:rFonts w:ascii="Calibri" w:eastAsia="Times New Roman" w:hAnsi="Calibri" w:cs="Calibri"/>
                <w:color w:val="000000"/>
                <w:lang w:eastAsia="de-DE"/>
              </w:rPr>
              <w:t> </w:t>
            </w:r>
            <w:r w:rsidRPr="003D3DDF">
              <w:rPr>
                <w:rFonts w:ascii="Calibri" w:eastAsia="Times New Roman" w:hAnsi="Calibri" w:cs="Calibri"/>
                <w:b/>
                <w:bCs/>
                <w:color w:val="000000"/>
                <w:lang w:eastAsia="de-DE"/>
              </w:rPr>
              <w:t>Auftragssumme:</w:t>
            </w:r>
          </w:p>
        </w:tc>
      </w:tr>
      <w:tr w:rsidR="008D656E" w:rsidRPr="003D3DDF" w14:paraId="7CA03F79" w14:textId="77777777" w:rsidTr="0019229E">
        <w:trPr>
          <w:trHeight w:val="300"/>
        </w:trPr>
        <w:tc>
          <w:tcPr>
            <w:tcW w:w="6400" w:type="dxa"/>
            <w:tcBorders>
              <w:top w:val="nil"/>
              <w:left w:val="nil"/>
              <w:bottom w:val="nil"/>
              <w:right w:val="nil"/>
            </w:tcBorders>
            <w:shd w:val="clear" w:color="auto" w:fill="auto"/>
            <w:vAlign w:val="center"/>
            <w:hideMark/>
          </w:tcPr>
          <w:p w14:paraId="1E663F3A" w14:textId="77777777" w:rsidR="008D656E" w:rsidRPr="003D3DDF" w:rsidRDefault="008D656E" w:rsidP="0019229E">
            <w:pPr>
              <w:spacing w:after="0" w:line="240" w:lineRule="auto"/>
              <w:rPr>
                <w:rFonts w:ascii="Calibri" w:eastAsia="Times New Roman" w:hAnsi="Calibri" w:cs="Calibri"/>
                <w:color w:val="000000"/>
                <w:lang w:eastAsia="de-DE"/>
              </w:rPr>
            </w:pPr>
          </w:p>
        </w:tc>
        <w:tc>
          <w:tcPr>
            <w:tcW w:w="7507" w:type="dxa"/>
            <w:gridSpan w:val="6"/>
            <w:tcBorders>
              <w:top w:val="nil"/>
              <w:left w:val="nil"/>
              <w:bottom w:val="nil"/>
              <w:right w:val="nil"/>
            </w:tcBorders>
            <w:shd w:val="clear" w:color="auto" w:fill="auto"/>
            <w:vAlign w:val="bottom"/>
            <w:hideMark/>
          </w:tcPr>
          <w:p w14:paraId="5394557B" w14:textId="77777777" w:rsidR="008D656E" w:rsidRPr="003D3DDF" w:rsidRDefault="008D656E" w:rsidP="0019229E">
            <w:pPr>
              <w:spacing w:after="0" w:line="240" w:lineRule="auto"/>
              <w:rPr>
                <w:rFonts w:ascii="Times New Roman" w:eastAsia="Times New Roman" w:hAnsi="Times New Roman" w:cs="Times New Roman"/>
                <w:sz w:val="20"/>
                <w:szCs w:val="20"/>
                <w:lang w:eastAsia="de-DE"/>
              </w:rPr>
            </w:pPr>
          </w:p>
        </w:tc>
      </w:tr>
      <w:tr w:rsidR="008D656E" w:rsidRPr="003D3DDF" w14:paraId="3DCE4720" w14:textId="77777777" w:rsidTr="0019229E">
        <w:trPr>
          <w:trHeight w:val="284"/>
        </w:trPr>
        <w:tc>
          <w:tcPr>
            <w:tcW w:w="13907" w:type="dxa"/>
            <w:gridSpan w:val="7"/>
            <w:tcBorders>
              <w:top w:val="nil"/>
              <w:left w:val="nil"/>
              <w:bottom w:val="nil"/>
              <w:right w:val="nil"/>
            </w:tcBorders>
            <w:shd w:val="clear" w:color="auto" w:fill="auto"/>
            <w:vAlign w:val="center"/>
            <w:hideMark/>
          </w:tcPr>
          <w:p w14:paraId="2AB00576" w14:textId="77777777" w:rsidR="008D656E" w:rsidRPr="003D3DDF" w:rsidRDefault="008D656E" w:rsidP="0019229E">
            <w:pPr>
              <w:spacing w:after="0" w:line="240" w:lineRule="auto"/>
              <w:rPr>
                <w:rFonts w:ascii="Calibri" w:eastAsia="Times New Roman" w:hAnsi="Calibri" w:cs="Calibri"/>
                <w:b/>
                <w:bCs/>
                <w:color w:val="000000"/>
                <w:lang w:eastAsia="de-DE"/>
              </w:rPr>
            </w:pPr>
            <w:r w:rsidRPr="003D3DDF">
              <w:rPr>
                <w:rFonts w:ascii="Calibri" w:eastAsia="Times New Roman" w:hAnsi="Calibri" w:cs="Calibri"/>
                <w:b/>
                <w:bCs/>
                <w:color w:val="000000"/>
                <w:lang w:eastAsia="de-DE"/>
              </w:rPr>
              <w:t>Prüfung der Notwendigkeit und von Alternativen:</w:t>
            </w:r>
          </w:p>
        </w:tc>
      </w:tr>
      <w:tr w:rsidR="008D656E" w:rsidRPr="003D3DDF" w14:paraId="3932BAF5" w14:textId="77777777" w:rsidTr="0019229E">
        <w:trPr>
          <w:trHeight w:val="284"/>
        </w:trPr>
        <w:tc>
          <w:tcPr>
            <w:tcW w:w="9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8B6680" w14:textId="77777777" w:rsidR="008D656E" w:rsidRPr="00826A01" w:rsidRDefault="008D656E" w:rsidP="0019229E">
            <w:pPr>
              <w:spacing w:after="0" w:line="240" w:lineRule="auto"/>
              <w:rPr>
                <w:rFonts w:ascii="Calibri" w:eastAsia="Times New Roman" w:hAnsi="Calibri" w:cs="Calibri"/>
                <w:color w:val="000000"/>
                <w:lang w:eastAsia="de-DE"/>
              </w:rPr>
            </w:pPr>
            <w:r w:rsidRPr="003D3DDF">
              <w:rPr>
                <w:rFonts w:ascii="Calibri" w:eastAsia="Times New Roman" w:hAnsi="Calibri" w:cs="Calibri"/>
                <w:color w:val="000000"/>
                <w:lang w:eastAsia="de-DE"/>
              </w:rPr>
              <w:t>Kann auf die Anschaffung des Produktes verzichtet werden</w:t>
            </w:r>
            <w:r w:rsidRPr="00826A01">
              <w:rPr>
                <w:rFonts w:ascii="Calibri" w:eastAsia="Times New Roman" w:hAnsi="Calibri" w:cs="Calibri"/>
                <w:color w:val="000000"/>
                <w:lang w:eastAsia="de-DE"/>
              </w:rPr>
              <w:t>?</w:t>
            </w:r>
            <w:r w:rsidRPr="003D3DDF">
              <w:rPr>
                <w:rFonts w:ascii="Calibri" w:eastAsia="Times New Roman" w:hAnsi="Calibri" w:cs="Calibri"/>
                <w:color w:val="000000"/>
                <w:lang w:eastAsia="de-DE"/>
              </w:rPr>
              <w:t> </w:t>
            </w:r>
          </w:p>
        </w:tc>
        <w:tc>
          <w:tcPr>
            <w:tcW w:w="1985" w:type="dxa"/>
            <w:gridSpan w:val="2"/>
            <w:tcBorders>
              <w:top w:val="single" w:sz="4" w:space="0" w:color="auto"/>
              <w:left w:val="nil"/>
              <w:bottom w:val="single" w:sz="4" w:space="0" w:color="auto"/>
              <w:right w:val="single" w:sz="4" w:space="0" w:color="auto"/>
            </w:tcBorders>
            <w:shd w:val="clear" w:color="auto" w:fill="auto"/>
            <w:vAlign w:val="bottom"/>
          </w:tcPr>
          <w:p w14:paraId="57E8081A" w14:textId="77777777" w:rsidR="008D656E" w:rsidRPr="00D82555" w:rsidRDefault="008D656E" w:rsidP="008D656E">
            <w:pPr>
              <w:pStyle w:val="Listenabsatz"/>
              <w:numPr>
                <w:ilvl w:val="0"/>
                <w:numId w:val="8"/>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Ja</w:t>
            </w:r>
          </w:p>
        </w:tc>
        <w:tc>
          <w:tcPr>
            <w:tcW w:w="2136" w:type="dxa"/>
            <w:gridSpan w:val="3"/>
            <w:tcBorders>
              <w:top w:val="single" w:sz="4" w:space="0" w:color="auto"/>
              <w:left w:val="nil"/>
              <w:bottom w:val="single" w:sz="4" w:space="0" w:color="auto"/>
              <w:right w:val="single" w:sz="4" w:space="0" w:color="auto"/>
            </w:tcBorders>
            <w:shd w:val="clear" w:color="auto" w:fill="auto"/>
          </w:tcPr>
          <w:p w14:paraId="7B8BB1D9" w14:textId="77777777" w:rsidR="008D656E" w:rsidRPr="00205008" w:rsidRDefault="008D656E" w:rsidP="008D656E">
            <w:pPr>
              <w:pStyle w:val="Listenabsatz"/>
              <w:numPr>
                <w:ilvl w:val="0"/>
                <w:numId w:val="8"/>
              </w:numPr>
              <w:spacing w:after="0" w:line="240" w:lineRule="auto"/>
              <w:rPr>
                <w:rFonts w:ascii="Calibri" w:eastAsia="Times New Roman" w:hAnsi="Calibri" w:cs="Calibri"/>
                <w:color w:val="000000"/>
                <w:lang w:eastAsia="de-DE"/>
              </w:rPr>
            </w:pPr>
            <w:r w:rsidRPr="00205008">
              <w:rPr>
                <w:rFonts w:ascii="Calibri" w:eastAsia="Times New Roman" w:hAnsi="Calibri" w:cs="Calibri"/>
                <w:color w:val="000000"/>
                <w:lang w:eastAsia="de-DE"/>
              </w:rPr>
              <w:t>Nein</w:t>
            </w:r>
          </w:p>
        </w:tc>
      </w:tr>
      <w:tr w:rsidR="008D656E" w:rsidRPr="003D3DDF" w14:paraId="6CBC99AC" w14:textId="77777777" w:rsidTr="0019229E">
        <w:trPr>
          <w:trHeight w:val="284"/>
        </w:trPr>
        <w:tc>
          <w:tcPr>
            <w:tcW w:w="9786" w:type="dxa"/>
            <w:gridSpan w:val="2"/>
            <w:tcBorders>
              <w:top w:val="nil"/>
              <w:left w:val="single" w:sz="4" w:space="0" w:color="auto"/>
              <w:bottom w:val="single" w:sz="4" w:space="0" w:color="auto"/>
              <w:right w:val="single" w:sz="4" w:space="0" w:color="auto"/>
            </w:tcBorders>
            <w:shd w:val="clear" w:color="auto" w:fill="auto"/>
            <w:vAlign w:val="center"/>
            <w:hideMark/>
          </w:tcPr>
          <w:p w14:paraId="6A3B1CD9" w14:textId="77777777" w:rsidR="008D656E" w:rsidRPr="00826A01" w:rsidRDefault="008D656E" w:rsidP="0019229E">
            <w:pPr>
              <w:spacing w:after="0" w:line="240" w:lineRule="auto"/>
              <w:rPr>
                <w:rFonts w:ascii="Calibri" w:eastAsia="Times New Roman" w:hAnsi="Calibri" w:cs="Calibri"/>
                <w:color w:val="000000"/>
                <w:lang w:eastAsia="de-DE"/>
              </w:rPr>
            </w:pPr>
            <w:r w:rsidRPr="003D3DDF">
              <w:rPr>
                <w:rFonts w:ascii="Calibri" w:eastAsia="Times New Roman" w:hAnsi="Calibri" w:cs="Calibri"/>
                <w:color w:val="000000"/>
                <w:lang w:eastAsia="de-DE"/>
              </w:rPr>
              <w:t>Kann das Produkt gebraucht bezogen werden?</w:t>
            </w:r>
          </w:p>
        </w:tc>
        <w:tc>
          <w:tcPr>
            <w:tcW w:w="1985" w:type="dxa"/>
            <w:gridSpan w:val="2"/>
            <w:tcBorders>
              <w:top w:val="nil"/>
              <w:left w:val="nil"/>
              <w:bottom w:val="single" w:sz="4" w:space="0" w:color="auto"/>
              <w:right w:val="single" w:sz="4" w:space="0" w:color="auto"/>
            </w:tcBorders>
            <w:shd w:val="clear" w:color="auto" w:fill="auto"/>
            <w:vAlign w:val="bottom"/>
          </w:tcPr>
          <w:p w14:paraId="78CE947C" w14:textId="77777777" w:rsidR="008D656E" w:rsidRPr="00D82555" w:rsidRDefault="008D656E" w:rsidP="008D656E">
            <w:pPr>
              <w:pStyle w:val="Listenabsatz"/>
              <w:numPr>
                <w:ilvl w:val="0"/>
                <w:numId w:val="8"/>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Ja</w:t>
            </w:r>
          </w:p>
        </w:tc>
        <w:tc>
          <w:tcPr>
            <w:tcW w:w="2136" w:type="dxa"/>
            <w:gridSpan w:val="3"/>
            <w:tcBorders>
              <w:top w:val="nil"/>
              <w:left w:val="nil"/>
              <w:bottom w:val="single" w:sz="4" w:space="0" w:color="auto"/>
              <w:right w:val="single" w:sz="4" w:space="0" w:color="auto"/>
            </w:tcBorders>
            <w:shd w:val="clear" w:color="auto" w:fill="auto"/>
          </w:tcPr>
          <w:p w14:paraId="28234937" w14:textId="77777777" w:rsidR="008D656E" w:rsidRPr="00205008" w:rsidRDefault="008D656E" w:rsidP="008D656E">
            <w:pPr>
              <w:pStyle w:val="Listenabsatz"/>
              <w:numPr>
                <w:ilvl w:val="0"/>
                <w:numId w:val="8"/>
              </w:numPr>
              <w:spacing w:after="0" w:line="240" w:lineRule="auto"/>
              <w:rPr>
                <w:rFonts w:ascii="Calibri" w:eastAsia="Times New Roman" w:hAnsi="Calibri" w:cs="Calibri"/>
                <w:color w:val="000000"/>
                <w:lang w:eastAsia="de-DE"/>
              </w:rPr>
            </w:pPr>
            <w:r w:rsidRPr="00205008">
              <w:rPr>
                <w:rFonts w:ascii="Calibri" w:eastAsia="Times New Roman" w:hAnsi="Calibri" w:cs="Calibri"/>
                <w:color w:val="000000"/>
                <w:lang w:eastAsia="de-DE"/>
              </w:rPr>
              <w:t>Nein</w:t>
            </w:r>
          </w:p>
        </w:tc>
      </w:tr>
      <w:tr w:rsidR="008D656E" w:rsidRPr="003D3DDF" w14:paraId="66457ECB" w14:textId="77777777" w:rsidTr="0019229E">
        <w:trPr>
          <w:trHeight w:val="284"/>
        </w:trPr>
        <w:tc>
          <w:tcPr>
            <w:tcW w:w="9786" w:type="dxa"/>
            <w:gridSpan w:val="2"/>
            <w:tcBorders>
              <w:top w:val="nil"/>
              <w:left w:val="single" w:sz="4" w:space="0" w:color="auto"/>
              <w:bottom w:val="single" w:sz="4" w:space="0" w:color="auto"/>
              <w:right w:val="single" w:sz="4" w:space="0" w:color="auto"/>
            </w:tcBorders>
            <w:shd w:val="clear" w:color="auto" w:fill="auto"/>
            <w:vAlign w:val="center"/>
            <w:hideMark/>
          </w:tcPr>
          <w:p w14:paraId="1A603B65" w14:textId="77777777" w:rsidR="008D656E" w:rsidRPr="00826A01" w:rsidRDefault="008D656E" w:rsidP="0019229E">
            <w:pPr>
              <w:spacing w:after="0" w:line="240" w:lineRule="auto"/>
              <w:rPr>
                <w:rFonts w:ascii="Calibri" w:eastAsia="Times New Roman" w:hAnsi="Calibri" w:cs="Calibri"/>
                <w:color w:val="000000"/>
                <w:lang w:eastAsia="de-DE"/>
              </w:rPr>
            </w:pPr>
            <w:r w:rsidRPr="003D3DDF">
              <w:rPr>
                <w:rFonts w:ascii="Calibri" w:eastAsia="Times New Roman" w:hAnsi="Calibri" w:cs="Calibri"/>
                <w:color w:val="000000"/>
                <w:lang w:eastAsia="de-DE"/>
              </w:rPr>
              <w:t>Kann das Produkt geliehen / geleast werden?</w:t>
            </w:r>
          </w:p>
        </w:tc>
        <w:tc>
          <w:tcPr>
            <w:tcW w:w="1985" w:type="dxa"/>
            <w:gridSpan w:val="2"/>
            <w:tcBorders>
              <w:top w:val="nil"/>
              <w:left w:val="nil"/>
              <w:bottom w:val="single" w:sz="4" w:space="0" w:color="auto"/>
              <w:right w:val="single" w:sz="4" w:space="0" w:color="auto"/>
            </w:tcBorders>
            <w:shd w:val="clear" w:color="auto" w:fill="auto"/>
            <w:vAlign w:val="bottom"/>
          </w:tcPr>
          <w:p w14:paraId="78D35858" w14:textId="77777777" w:rsidR="008D656E" w:rsidRPr="00D82555" w:rsidRDefault="008D656E" w:rsidP="008D656E">
            <w:pPr>
              <w:pStyle w:val="Listenabsatz"/>
              <w:numPr>
                <w:ilvl w:val="0"/>
                <w:numId w:val="8"/>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Ja</w:t>
            </w:r>
          </w:p>
        </w:tc>
        <w:tc>
          <w:tcPr>
            <w:tcW w:w="2136" w:type="dxa"/>
            <w:gridSpan w:val="3"/>
            <w:tcBorders>
              <w:top w:val="nil"/>
              <w:left w:val="nil"/>
              <w:bottom w:val="single" w:sz="4" w:space="0" w:color="auto"/>
              <w:right w:val="single" w:sz="4" w:space="0" w:color="auto"/>
            </w:tcBorders>
            <w:shd w:val="clear" w:color="auto" w:fill="auto"/>
          </w:tcPr>
          <w:p w14:paraId="5EF1332F" w14:textId="77777777" w:rsidR="008D656E" w:rsidRPr="00205008" w:rsidRDefault="008D656E" w:rsidP="008D656E">
            <w:pPr>
              <w:pStyle w:val="Listenabsatz"/>
              <w:numPr>
                <w:ilvl w:val="0"/>
                <w:numId w:val="8"/>
              </w:numPr>
              <w:spacing w:after="0" w:line="240" w:lineRule="auto"/>
              <w:rPr>
                <w:rFonts w:ascii="Calibri" w:eastAsia="Times New Roman" w:hAnsi="Calibri" w:cs="Calibri"/>
                <w:color w:val="000000"/>
                <w:lang w:eastAsia="de-DE"/>
              </w:rPr>
            </w:pPr>
            <w:r w:rsidRPr="00205008">
              <w:rPr>
                <w:rFonts w:ascii="Calibri" w:eastAsia="Times New Roman" w:hAnsi="Calibri" w:cs="Calibri"/>
                <w:color w:val="000000"/>
                <w:lang w:eastAsia="de-DE"/>
              </w:rPr>
              <w:t>Nein</w:t>
            </w:r>
          </w:p>
        </w:tc>
      </w:tr>
      <w:tr w:rsidR="008D656E" w:rsidRPr="003D3DDF" w14:paraId="76008FB9" w14:textId="77777777" w:rsidTr="0019229E">
        <w:trPr>
          <w:trHeight w:val="284"/>
        </w:trPr>
        <w:tc>
          <w:tcPr>
            <w:tcW w:w="9786" w:type="dxa"/>
            <w:gridSpan w:val="2"/>
            <w:tcBorders>
              <w:top w:val="nil"/>
              <w:left w:val="single" w:sz="4" w:space="0" w:color="auto"/>
              <w:bottom w:val="single" w:sz="4" w:space="0" w:color="auto"/>
              <w:right w:val="single" w:sz="4" w:space="0" w:color="auto"/>
            </w:tcBorders>
            <w:shd w:val="clear" w:color="auto" w:fill="auto"/>
            <w:vAlign w:val="center"/>
          </w:tcPr>
          <w:p w14:paraId="131E2118" w14:textId="77777777" w:rsidR="008D656E" w:rsidRPr="00826A01" w:rsidRDefault="008D656E" w:rsidP="0019229E">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Ist Sanierung möglich? </w:t>
            </w:r>
          </w:p>
        </w:tc>
        <w:tc>
          <w:tcPr>
            <w:tcW w:w="1985" w:type="dxa"/>
            <w:gridSpan w:val="2"/>
            <w:tcBorders>
              <w:top w:val="nil"/>
              <w:left w:val="nil"/>
              <w:bottom w:val="single" w:sz="4" w:space="0" w:color="auto"/>
              <w:right w:val="single" w:sz="4" w:space="0" w:color="auto"/>
            </w:tcBorders>
            <w:shd w:val="clear" w:color="auto" w:fill="auto"/>
            <w:vAlign w:val="bottom"/>
          </w:tcPr>
          <w:p w14:paraId="05E8460D" w14:textId="77777777" w:rsidR="008D656E" w:rsidRDefault="008D656E" w:rsidP="008D656E">
            <w:pPr>
              <w:pStyle w:val="Listenabsatz"/>
              <w:numPr>
                <w:ilvl w:val="0"/>
                <w:numId w:val="8"/>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Ja</w:t>
            </w:r>
          </w:p>
        </w:tc>
        <w:tc>
          <w:tcPr>
            <w:tcW w:w="2136" w:type="dxa"/>
            <w:gridSpan w:val="3"/>
            <w:tcBorders>
              <w:top w:val="nil"/>
              <w:left w:val="nil"/>
              <w:bottom w:val="single" w:sz="4" w:space="0" w:color="auto"/>
              <w:right w:val="single" w:sz="4" w:space="0" w:color="auto"/>
            </w:tcBorders>
            <w:shd w:val="clear" w:color="auto" w:fill="auto"/>
          </w:tcPr>
          <w:p w14:paraId="3AD41A45" w14:textId="77777777" w:rsidR="008D656E" w:rsidRPr="00205008" w:rsidRDefault="008D656E" w:rsidP="008D656E">
            <w:pPr>
              <w:pStyle w:val="Listenabsatz"/>
              <w:numPr>
                <w:ilvl w:val="0"/>
                <w:numId w:val="8"/>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Nein</w:t>
            </w:r>
          </w:p>
        </w:tc>
      </w:tr>
      <w:tr w:rsidR="008D656E" w:rsidRPr="003D3DDF" w14:paraId="45A925D3" w14:textId="77777777" w:rsidTr="0019229E">
        <w:trPr>
          <w:trHeight w:val="300"/>
        </w:trPr>
        <w:tc>
          <w:tcPr>
            <w:tcW w:w="13907" w:type="dxa"/>
            <w:gridSpan w:val="7"/>
            <w:tcBorders>
              <w:top w:val="nil"/>
              <w:left w:val="single" w:sz="4" w:space="0" w:color="auto"/>
              <w:bottom w:val="single" w:sz="4" w:space="0" w:color="auto"/>
              <w:right w:val="single" w:sz="4" w:space="0" w:color="auto"/>
            </w:tcBorders>
            <w:shd w:val="clear" w:color="auto" w:fill="auto"/>
            <w:vAlign w:val="center"/>
            <w:hideMark/>
          </w:tcPr>
          <w:p w14:paraId="0E969110" w14:textId="77777777" w:rsidR="008D656E" w:rsidRPr="003D3DDF" w:rsidRDefault="008D656E" w:rsidP="0019229E">
            <w:pPr>
              <w:spacing w:after="0" w:line="240" w:lineRule="auto"/>
              <w:rPr>
                <w:rFonts w:ascii="Calibri" w:eastAsia="Times New Roman" w:hAnsi="Calibri" w:cs="Calibri"/>
                <w:color w:val="000000"/>
                <w:lang w:eastAsia="de-DE"/>
              </w:rPr>
            </w:pPr>
            <w:r w:rsidRPr="003D3DDF">
              <w:rPr>
                <w:rFonts w:ascii="Calibri" w:eastAsia="Times New Roman" w:hAnsi="Calibri" w:cs="Calibri"/>
                <w:color w:val="000000"/>
                <w:lang w:eastAsia="de-DE"/>
              </w:rPr>
              <w:t>Anmerkungen:</w:t>
            </w:r>
          </w:p>
          <w:p w14:paraId="4147D92C" w14:textId="77777777" w:rsidR="008D656E" w:rsidRDefault="008D656E" w:rsidP="0019229E">
            <w:pPr>
              <w:spacing w:after="0" w:line="240" w:lineRule="auto"/>
              <w:rPr>
                <w:rFonts w:ascii="Calibri" w:eastAsia="Times New Roman" w:hAnsi="Calibri" w:cs="Calibri"/>
                <w:color w:val="000000"/>
                <w:lang w:eastAsia="de-DE"/>
              </w:rPr>
            </w:pPr>
            <w:r w:rsidRPr="003D3DDF">
              <w:rPr>
                <w:rFonts w:ascii="Calibri" w:eastAsia="Times New Roman" w:hAnsi="Calibri" w:cs="Calibri"/>
                <w:color w:val="000000"/>
                <w:lang w:eastAsia="de-DE"/>
              </w:rPr>
              <w:t> </w:t>
            </w:r>
          </w:p>
          <w:p w14:paraId="7C6335F6" w14:textId="77777777" w:rsidR="008D656E" w:rsidRDefault="008D656E" w:rsidP="0019229E">
            <w:pPr>
              <w:spacing w:after="0" w:line="240" w:lineRule="auto"/>
              <w:rPr>
                <w:rFonts w:ascii="Calibri" w:eastAsia="Times New Roman" w:hAnsi="Calibri" w:cs="Calibri"/>
                <w:color w:val="000000"/>
                <w:lang w:eastAsia="de-DE"/>
              </w:rPr>
            </w:pPr>
          </w:p>
          <w:p w14:paraId="051A1B6D" w14:textId="77777777" w:rsidR="008D656E" w:rsidRDefault="008D656E" w:rsidP="0019229E">
            <w:pPr>
              <w:spacing w:after="0" w:line="240" w:lineRule="auto"/>
              <w:rPr>
                <w:rFonts w:ascii="Calibri" w:eastAsia="Times New Roman" w:hAnsi="Calibri" w:cs="Calibri"/>
                <w:color w:val="000000"/>
                <w:lang w:eastAsia="de-DE"/>
              </w:rPr>
            </w:pPr>
          </w:p>
          <w:p w14:paraId="559ADE37" w14:textId="77777777" w:rsidR="008D656E" w:rsidRDefault="008D656E" w:rsidP="0019229E">
            <w:pPr>
              <w:spacing w:after="0" w:line="240" w:lineRule="auto"/>
              <w:rPr>
                <w:rFonts w:ascii="Calibri" w:eastAsia="Times New Roman" w:hAnsi="Calibri" w:cs="Calibri"/>
                <w:color w:val="000000"/>
                <w:lang w:eastAsia="de-DE"/>
              </w:rPr>
            </w:pPr>
          </w:p>
          <w:p w14:paraId="707F601A" w14:textId="77777777" w:rsidR="008D656E" w:rsidRDefault="008D656E" w:rsidP="0019229E">
            <w:pPr>
              <w:spacing w:after="0" w:line="240" w:lineRule="auto"/>
              <w:rPr>
                <w:rFonts w:ascii="Calibri" w:eastAsia="Times New Roman" w:hAnsi="Calibri" w:cs="Calibri"/>
                <w:color w:val="000000"/>
                <w:lang w:eastAsia="de-DE"/>
              </w:rPr>
            </w:pPr>
          </w:p>
          <w:p w14:paraId="6F434D65" w14:textId="77777777" w:rsidR="008D656E" w:rsidRDefault="008D656E" w:rsidP="0019229E">
            <w:pPr>
              <w:spacing w:after="0" w:line="240" w:lineRule="auto"/>
              <w:rPr>
                <w:rFonts w:ascii="Calibri" w:eastAsia="Times New Roman" w:hAnsi="Calibri" w:cs="Calibri"/>
                <w:color w:val="000000"/>
                <w:lang w:eastAsia="de-DE"/>
              </w:rPr>
            </w:pPr>
          </w:p>
          <w:p w14:paraId="314BD7F8" w14:textId="77777777" w:rsidR="008D656E" w:rsidRPr="003D3DDF" w:rsidRDefault="008D656E" w:rsidP="0019229E">
            <w:pPr>
              <w:spacing w:after="0" w:line="240" w:lineRule="auto"/>
              <w:rPr>
                <w:rFonts w:ascii="Calibri" w:eastAsia="Times New Roman" w:hAnsi="Calibri" w:cs="Calibri"/>
                <w:color w:val="000000"/>
                <w:lang w:eastAsia="de-DE"/>
              </w:rPr>
            </w:pPr>
          </w:p>
        </w:tc>
      </w:tr>
      <w:tr w:rsidR="008D656E" w:rsidRPr="003D3DDF" w14:paraId="2A061EC5" w14:textId="77777777" w:rsidTr="0019229E">
        <w:trPr>
          <w:trHeight w:val="300"/>
        </w:trPr>
        <w:tc>
          <w:tcPr>
            <w:tcW w:w="9786" w:type="dxa"/>
            <w:gridSpan w:val="2"/>
            <w:tcBorders>
              <w:top w:val="nil"/>
              <w:left w:val="single" w:sz="4" w:space="0" w:color="auto"/>
              <w:bottom w:val="single" w:sz="4" w:space="0" w:color="auto"/>
              <w:right w:val="single" w:sz="4" w:space="0" w:color="auto"/>
            </w:tcBorders>
            <w:shd w:val="clear" w:color="auto" w:fill="auto"/>
            <w:vAlign w:val="center"/>
            <w:hideMark/>
          </w:tcPr>
          <w:p w14:paraId="051CFC9A" w14:textId="77777777" w:rsidR="008D656E" w:rsidRPr="00826A01" w:rsidRDefault="008D656E" w:rsidP="0019229E">
            <w:pPr>
              <w:spacing w:after="0" w:line="240" w:lineRule="auto"/>
              <w:rPr>
                <w:rFonts w:ascii="Calibri" w:eastAsia="Times New Roman" w:hAnsi="Calibri" w:cs="Calibri"/>
                <w:color w:val="000000"/>
                <w:lang w:eastAsia="de-DE"/>
              </w:rPr>
            </w:pPr>
            <w:r w:rsidRPr="003D3DDF">
              <w:rPr>
                <w:rFonts w:ascii="Calibri" w:eastAsia="Times New Roman" w:hAnsi="Calibri" w:cs="Calibri"/>
                <w:color w:val="000000"/>
                <w:lang w:eastAsia="de-DE"/>
              </w:rPr>
              <w:t>Anschaffung ist erforderlich</w:t>
            </w:r>
            <w:r w:rsidRPr="00826A01">
              <w:rPr>
                <w:rFonts w:ascii="Calibri" w:eastAsia="Times New Roman" w:hAnsi="Calibri" w:cs="Calibri"/>
                <w:color w:val="000000"/>
                <w:lang w:eastAsia="de-DE"/>
              </w:rPr>
              <w:t>:</w:t>
            </w:r>
          </w:p>
        </w:tc>
        <w:tc>
          <w:tcPr>
            <w:tcW w:w="1985" w:type="dxa"/>
            <w:gridSpan w:val="2"/>
            <w:tcBorders>
              <w:top w:val="nil"/>
              <w:left w:val="nil"/>
              <w:bottom w:val="single" w:sz="4" w:space="0" w:color="auto"/>
              <w:right w:val="single" w:sz="4" w:space="0" w:color="auto"/>
            </w:tcBorders>
            <w:shd w:val="clear" w:color="auto" w:fill="auto"/>
            <w:vAlign w:val="bottom"/>
          </w:tcPr>
          <w:p w14:paraId="44135778" w14:textId="77777777" w:rsidR="008D656E" w:rsidRPr="00D82555" w:rsidRDefault="008D656E" w:rsidP="008D656E">
            <w:pPr>
              <w:pStyle w:val="Listenabsatz"/>
              <w:numPr>
                <w:ilvl w:val="0"/>
                <w:numId w:val="9"/>
              </w:numPr>
              <w:spacing w:after="0" w:line="240" w:lineRule="auto"/>
              <w:rPr>
                <w:rFonts w:ascii="Calibri" w:eastAsia="Times New Roman" w:hAnsi="Calibri" w:cs="Calibri"/>
                <w:color w:val="000000"/>
                <w:lang w:eastAsia="de-DE"/>
              </w:rPr>
            </w:pPr>
            <w:r w:rsidRPr="00D82555">
              <w:rPr>
                <w:rFonts w:ascii="Calibri" w:eastAsia="Times New Roman" w:hAnsi="Calibri" w:cs="Calibri"/>
                <w:color w:val="000000"/>
                <w:lang w:eastAsia="de-DE"/>
              </w:rPr>
              <w:t>Ja</w:t>
            </w:r>
          </w:p>
        </w:tc>
        <w:tc>
          <w:tcPr>
            <w:tcW w:w="2136" w:type="dxa"/>
            <w:gridSpan w:val="3"/>
            <w:tcBorders>
              <w:top w:val="nil"/>
              <w:left w:val="nil"/>
              <w:bottom w:val="single" w:sz="4" w:space="0" w:color="auto"/>
              <w:right w:val="single" w:sz="4" w:space="0" w:color="auto"/>
            </w:tcBorders>
            <w:shd w:val="clear" w:color="auto" w:fill="auto"/>
            <w:vAlign w:val="bottom"/>
          </w:tcPr>
          <w:p w14:paraId="350F60EC" w14:textId="77777777" w:rsidR="008D656E" w:rsidRPr="00205008" w:rsidRDefault="008D656E" w:rsidP="008D656E">
            <w:pPr>
              <w:pStyle w:val="Listenabsatz"/>
              <w:numPr>
                <w:ilvl w:val="0"/>
                <w:numId w:val="12"/>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Nein</w:t>
            </w:r>
          </w:p>
        </w:tc>
      </w:tr>
      <w:tr w:rsidR="008D656E" w:rsidRPr="003D3DDF" w14:paraId="62FA7622" w14:textId="77777777" w:rsidTr="0019229E">
        <w:trPr>
          <w:trHeight w:val="300"/>
        </w:trPr>
        <w:tc>
          <w:tcPr>
            <w:tcW w:w="9786" w:type="dxa"/>
            <w:gridSpan w:val="2"/>
            <w:tcBorders>
              <w:top w:val="nil"/>
              <w:left w:val="single" w:sz="4" w:space="0" w:color="auto"/>
              <w:bottom w:val="single" w:sz="4" w:space="0" w:color="auto"/>
              <w:right w:val="single" w:sz="4" w:space="0" w:color="auto"/>
            </w:tcBorders>
            <w:shd w:val="clear" w:color="auto" w:fill="auto"/>
            <w:vAlign w:val="center"/>
          </w:tcPr>
          <w:p w14:paraId="47D727A9" w14:textId="77777777" w:rsidR="008D656E" w:rsidRPr="00826A01" w:rsidRDefault="008D656E" w:rsidP="0019229E">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lastRenderedPageBreak/>
              <w:t xml:space="preserve">Produkt nicht von Negativ-Liste nach Anlage 4 erfasst </w:t>
            </w:r>
          </w:p>
        </w:tc>
        <w:tc>
          <w:tcPr>
            <w:tcW w:w="1985" w:type="dxa"/>
            <w:gridSpan w:val="2"/>
            <w:tcBorders>
              <w:top w:val="nil"/>
              <w:left w:val="nil"/>
              <w:bottom w:val="single" w:sz="4" w:space="0" w:color="auto"/>
              <w:right w:val="single" w:sz="4" w:space="0" w:color="auto"/>
            </w:tcBorders>
            <w:shd w:val="clear" w:color="auto" w:fill="auto"/>
            <w:vAlign w:val="bottom"/>
          </w:tcPr>
          <w:p w14:paraId="24194BCC" w14:textId="77777777" w:rsidR="008D656E" w:rsidRPr="00D82555" w:rsidRDefault="008D656E" w:rsidP="008D656E">
            <w:pPr>
              <w:pStyle w:val="Listenabsatz"/>
              <w:numPr>
                <w:ilvl w:val="0"/>
                <w:numId w:val="9"/>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Ja</w:t>
            </w:r>
          </w:p>
        </w:tc>
        <w:tc>
          <w:tcPr>
            <w:tcW w:w="2136" w:type="dxa"/>
            <w:gridSpan w:val="3"/>
            <w:tcBorders>
              <w:top w:val="nil"/>
              <w:left w:val="nil"/>
              <w:bottom w:val="single" w:sz="4" w:space="0" w:color="auto"/>
              <w:right w:val="single" w:sz="4" w:space="0" w:color="auto"/>
            </w:tcBorders>
            <w:shd w:val="clear" w:color="auto" w:fill="auto"/>
            <w:vAlign w:val="bottom"/>
          </w:tcPr>
          <w:p w14:paraId="797D9CEF" w14:textId="77777777" w:rsidR="008D656E" w:rsidRDefault="008D656E" w:rsidP="008D656E">
            <w:pPr>
              <w:pStyle w:val="Listenabsatz"/>
              <w:numPr>
                <w:ilvl w:val="0"/>
                <w:numId w:val="12"/>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Nein</w:t>
            </w:r>
          </w:p>
        </w:tc>
      </w:tr>
      <w:tr w:rsidR="008D656E" w:rsidRPr="003D3DDF" w14:paraId="6F7509A4" w14:textId="77777777" w:rsidTr="0019229E">
        <w:trPr>
          <w:trHeight w:val="300"/>
        </w:trPr>
        <w:tc>
          <w:tcPr>
            <w:tcW w:w="6400" w:type="dxa"/>
            <w:tcBorders>
              <w:top w:val="nil"/>
              <w:left w:val="single" w:sz="4" w:space="0" w:color="auto"/>
              <w:bottom w:val="single" w:sz="4" w:space="0" w:color="auto"/>
              <w:right w:val="single" w:sz="4" w:space="0" w:color="auto"/>
            </w:tcBorders>
            <w:shd w:val="clear" w:color="auto" w:fill="auto"/>
            <w:vAlign w:val="center"/>
          </w:tcPr>
          <w:p w14:paraId="3D92D330" w14:textId="77777777" w:rsidR="008D656E" w:rsidRDefault="008D656E" w:rsidP="0019229E">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Nachhaltigkeitskriterien nach Ziff. 2 der Dienstanweisung relevant?</w:t>
            </w:r>
          </w:p>
        </w:tc>
        <w:tc>
          <w:tcPr>
            <w:tcW w:w="7507" w:type="dxa"/>
            <w:gridSpan w:val="6"/>
            <w:tcBorders>
              <w:top w:val="nil"/>
              <w:left w:val="single" w:sz="4" w:space="0" w:color="auto"/>
              <w:bottom w:val="single" w:sz="4" w:space="0" w:color="auto"/>
              <w:right w:val="single" w:sz="4" w:space="0" w:color="auto"/>
            </w:tcBorders>
            <w:shd w:val="clear" w:color="auto" w:fill="auto"/>
            <w:vAlign w:val="center"/>
          </w:tcPr>
          <w:p w14:paraId="44BCB44D" w14:textId="77777777" w:rsidR="008D656E" w:rsidRPr="002E321D" w:rsidRDefault="008D656E" w:rsidP="008D656E">
            <w:pPr>
              <w:pStyle w:val="Listenabsatz"/>
              <w:numPr>
                <w:ilvl w:val="0"/>
                <w:numId w:val="12"/>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Klima- und Umweltfreundlichkeit</w:t>
            </w:r>
          </w:p>
          <w:p w14:paraId="165DBBFA" w14:textId="77777777" w:rsidR="008D656E" w:rsidRDefault="008D656E" w:rsidP="0019229E">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       </w:t>
            </w:r>
          </w:p>
          <w:p w14:paraId="25011CAB" w14:textId="77777777" w:rsidR="008D656E" w:rsidRPr="00786BAE" w:rsidRDefault="008D656E" w:rsidP="0019229E">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       ________________________________________________</w:t>
            </w:r>
          </w:p>
          <w:p w14:paraId="36B5A476" w14:textId="77777777" w:rsidR="008D656E" w:rsidRDefault="008D656E" w:rsidP="008D656E">
            <w:pPr>
              <w:pStyle w:val="Listenabsatz"/>
              <w:numPr>
                <w:ilvl w:val="0"/>
                <w:numId w:val="12"/>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Geringer Ressourcenverbrauch und Abfallvermeidung</w:t>
            </w:r>
          </w:p>
          <w:p w14:paraId="7173229F" w14:textId="77777777" w:rsidR="008D656E" w:rsidRDefault="008D656E" w:rsidP="0019229E">
            <w:pPr>
              <w:spacing w:after="0" w:line="240" w:lineRule="auto"/>
              <w:rPr>
                <w:rFonts w:ascii="Calibri" w:eastAsia="Times New Roman" w:hAnsi="Calibri" w:cs="Calibri"/>
                <w:color w:val="000000"/>
                <w:lang w:eastAsia="de-DE"/>
              </w:rPr>
            </w:pPr>
          </w:p>
          <w:p w14:paraId="69043335" w14:textId="77777777" w:rsidR="008D656E" w:rsidRPr="002E321D" w:rsidRDefault="008D656E" w:rsidP="0019229E">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       ________________________________________________</w:t>
            </w:r>
          </w:p>
          <w:p w14:paraId="612D656C" w14:textId="77777777" w:rsidR="008D656E" w:rsidRDefault="008D656E" w:rsidP="008D656E">
            <w:pPr>
              <w:pStyle w:val="Listenabsatz"/>
              <w:numPr>
                <w:ilvl w:val="0"/>
                <w:numId w:val="12"/>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Einhaltung von Sozialstandards</w:t>
            </w:r>
          </w:p>
          <w:p w14:paraId="2598D307" w14:textId="77777777" w:rsidR="008D656E" w:rsidRDefault="008D656E" w:rsidP="0019229E">
            <w:pPr>
              <w:spacing w:after="0" w:line="240" w:lineRule="auto"/>
              <w:rPr>
                <w:rFonts w:ascii="Calibri" w:eastAsia="Times New Roman" w:hAnsi="Calibri" w:cs="Calibri"/>
                <w:color w:val="000000"/>
                <w:lang w:eastAsia="de-DE"/>
              </w:rPr>
            </w:pPr>
          </w:p>
          <w:p w14:paraId="72E47182" w14:textId="77777777" w:rsidR="008D656E" w:rsidRPr="00786BAE" w:rsidRDefault="008D656E" w:rsidP="0019229E">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       ________________________________________________</w:t>
            </w:r>
          </w:p>
          <w:p w14:paraId="40E36A62" w14:textId="77777777" w:rsidR="008D656E" w:rsidRPr="002E321D" w:rsidRDefault="008D656E" w:rsidP="0019229E">
            <w:pPr>
              <w:spacing w:after="0" w:line="240" w:lineRule="auto"/>
              <w:rPr>
                <w:rFonts w:ascii="Calibri" w:eastAsia="Times New Roman" w:hAnsi="Calibri" w:cs="Calibri"/>
                <w:color w:val="000000"/>
                <w:lang w:eastAsia="de-DE"/>
              </w:rPr>
            </w:pPr>
          </w:p>
        </w:tc>
      </w:tr>
      <w:tr w:rsidR="008D656E" w:rsidRPr="003D3DDF" w14:paraId="6771868E" w14:textId="77777777" w:rsidTr="0019229E">
        <w:trPr>
          <w:trHeight w:val="300"/>
        </w:trPr>
        <w:tc>
          <w:tcPr>
            <w:tcW w:w="6400" w:type="dxa"/>
            <w:tcBorders>
              <w:top w:val="nil"/>
              <w:left w:val="single" w:sz="4" w:space="0" w:color="auto"/>
              <w:bottom w:val="single" w:sz="4" w:space="0" w:color="auto"/>
              <w:right w:val="single" w:sz="4" w:space="0" w:color="auto"/>
            </w:tcBorders>
            <w:shd w:val="clear" w:color="auto" w:fill="auto"/>
            <w:vAlign w:val="center"/>
          </w:tcPr>
          <w:p w14:paraId="77FFC2D3" w14:textId="77777777" w:rsidR="008D656E" w:rsidRPr="003D3DDF" w:rsidRDefault="008D656E" w:rsidP="0019229E">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Nachhaltige Produkte verfügbar?</w:t>
            </w:r>
          </w:p>
        </w:tc>
        <w:tc>
          <w:tcPr>
            <w:tcW w:w="7507" w:type="dxa"/>
            <w:gridSpan w:val="6"/>
            <w:tcBorders>
              <w:top w:val="nil"/>
              <w:left w:val="single" w:sz="4" w:space="0" w:color="auto"/>
              <w:bottom w:val="single" w:sz="4" w:space="0" w:color="auto"/>
              <w:right w:val="single" w:sz="4" w:space="0" w:color="auto"/>
            </w:tcBorders>
            <w:shd w:val="clear" w:color="auto" w:fill="auto"/>
            <w:vAlign w:val="center"/>
          </w:tcPr>
          <w:p w14:paraId="29E2085F" w14:textId="77777777" w:rsidR="008D656E" w:rsidRPr="00B84BFA" w:rsidRDefault="008D656E" w:rsidP="008D656E">
            <w:pPr>
              <w:pStyle w:val="Listenabsatz"/>
              <w:numPr>
                <w:ilvl w:val="0"/>
                <w:numId w:val="9"/>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Ja, folgende</w:t>
            </w:r>
            <w:r w:rsidRPr="00B84BFA">
              <w:rPr>
                <w:rFonts w:ascii="Calibri" w:eastAsia="Times New Roman" w:hAnsi="Calibri" w:cs="Calibri"/>
                <w:color w:val="000000"/>
                <w:lang w:eastAsia="de-DE"/>
              </w:rPr>
              <w:t xml:space="preserve">: </w:t>
            </w:r>
          </w:p>
          <w:p w14:paraId="5F67F7C1" w14:textId="77777777" w:rsidR="008D656E" w:rsidRDefault="008D656E" w:rsidP="0019229E">
            <w:pPr>
              <w:spacing w:after="0" w:line="240" w:lineRule="auto"/>
              <w:rPr>
                <w:rFonts w:ascii="Calibri" w:eastAsia="Times New Roman" w:hAnsi="Calibri" w:cs="Calibri"/>
                <w:color w:val="000000"/>
                <w:lang w:eastAsia="de-DE"/>
              </w:rPr>
            </w:pPr>
          </w:p>
          <w:p w14:paraId="32989FC0" w14:textId="77777777" w:rsidR="008D656E" w:rsidRDefault="008D656E" w:rsidP="0019229E">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       ________________________________________________</w:t>
            </w:r>
          </w:p>
          <w:p w14:paraId="24354D29" w14:textId="77777777" w:rsidR="008D656E" w:rsidRPr="00786BAE" w:rsidRDefault="008D656E" w:rsidP="0019229E">
            <w:pPr>
              <w:spacing w:after="0" w:line="240" w:lineRule="auto"/>
              <w:rPr>
                <w:rFonts w:ascii="Calibri" w:eastAsia="Times New Roman" w:hAnsi="Calibri" w:cs="Calibri"/>
                <w:color w:val="000000"/>
                <w:lang w:eastAsia="de-DE"/>
              </w:rPr>
            </w:pPr>
          </w:p>
          <w:p w14:paraId="2BDDF184" w14:textId="77777777" w:rsidR="008D656E" w:rsidRDefault="008D656E" w:rsidP="008D656E">
            <w:pPr>
              <w:pStyle w:val="Listenabsatz"/>
              <w:numPr>
                <w:ilvl w:val="0"/>
                <w:numId w:val="12"/>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Nein</w:t>
            </w:r>
          </w:p>
          <w:p w14:paraId="7C8723B3" w14:textId="77777777" w:rsidR="008D656E" w:rsidRPr="00B84BFA" w:rsidRDefault="008D656E" w:rsidP="0019229E">
            <w:pPr>
              <w:spacing w:after="0" w:line="240" w:lineRule="auto"/>
              <w:rPr>
                <w:rFonts w:ascii="Calibri" w:eastAsia="Times New Roman" w:hAnsi="Calibri" w:cs="Calibri"/>
                <w:color w:val="000000"/>
                <w:lang w:eastAsia="de-DE"/>
              </w:rPr>
            </w:pPr>
          </w:p>
        </w:tc>
      </w:tr>
      <w:tr w:rsidR="008D656E" w:rsidRPr="003D3DDF" w14:paraId="1DF7650F" w14:textId="77777777" w:rsidTr="0019229E">
        <w:trPr>
          <w:trHeight w:val="502"/>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tcPr>
          <w:p w14:paraId="0943F199" w14:textId="77777777" w:rsidR="008D656E" w:rsidRDefault="008D656E" w:rsidP="0019229E">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Informationen eingeholt über:</w:t>
            </w:r>
          </w:p>
          <w:p w14:paraId="0E981F4D" w14:textId="77777777" w:rsidR="008D656E" w:rsidRPr="00205008" w:rsidRDefault="008D656E" w:rsidP="0019229E">
            <w:pPr>
              <w:spacing w:after="0" w:line="240" w:lineRule="auto"/>
              <w:rPr>
                <w:rFonts w:ascii="Calibri" w:eastAsia="Times New Roman" w:hAnsi="Calibri" w:cs="Calibri"/>
                <w:color w:val="000000"/>
                <w:lang w:eastAsia="de-DE"/>
              </w:rPr>
            </w:pPr>
          </w:p>
        </w:tc>
        <w:tc>
          <w:tcPr>
            <w:tcW w:w="7507" w:type="dxa"/>
            <w:gridSpan w:val="6"/>
            <w:tcBorders>
              <w:top w:val="single" w:sz="4" w:space="0" w:color="auto"/>
              <w:left w:val="nil"/>
              <w:bottom w:val="single" w:sz="4" w:space="0" w:color="auto"/>
              <w:right w:val="single" w:sz="4" w:space="0" w:color="auto"/>
            </w:tcBorders>
            <w:shd w:val="clear" w:color="auto" w:fill="auto"/>
            <w:vAlign w:val="bottom"/>
          </w:tcPr>
          <w:p w14:paraId="7CF58098" w14:textId="77777777" w:rsidR="008D656E" w:rsidRDefault="008D656E" w:rsidP="008D656E">
            <w:pPr>
              <w:pStyle w:val="Listenabsatz"/>
              <w:numPr>
                <w:ilvl w:val="0"/>
                <w:numId w:val="12"/>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Kompass Nachhaltigkeit</w:t>
            </w:r>
          </w:p>
          <w:p w14:paraId="71534D30" w14:textId="77777777" w:rsidR="008D656E" w:rsidRDefault="008D656E" w:rsidP="008D656E">
            <w:pPr>
              <w:pStyle w:val="Listenabsatz"/>
              <w:numPr>
                <w:ilvl w:val="0"/>
                <w:numId w:val="12"/>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Kompetenzstelle Nachhaltige Beschaffung</w:t>
            </w:r>
          </w:p>
          <w:p w14:paraId="23C521F3" w14:textId="77777777" w:rsidR="008D656E" w:rsidRDefault="008D656E" w:rsidP="008D656E">
            <w:pPr>
              <w:pStyle w:val="Listenabsatz"/>
              <w:numPr>
                <w:ilvl w:val="0"/>
                <w:numId w:val="12"/>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Umweltbundesamt</w:t>
            </w:r>
          </w:p>
          <w:p w14:paraId="5CB43653" w14:textId="77777777" w:rsidR="008D656E" w:rsidRDefault="008D656E" w:rsidP="008D656E">
            <w:pPr>
              <w:pStyle w:val="Listenabsatz"/>
              <w:numPr>
                <w:ilvl w:val="0"/>
                <w:numId w:val="12"/>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ELAN e.V.</w:t>
            </w:r>
          </w:p>
          <w:p w14:paraId="08950032" w14:textId="77777777" w:rsidR="008D656E" w:rsidRDefault="008D656E" w:rsidP="008D656E">
            <w:pPr>
              <w:pStyle w:val="Listenabsatz"/>
              <w:numPr>
                <w:ilvl w:val="0"/>
                <w:numId w:val="12"/>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Sonstige:</w:t>
            </w:r>
          </w:p>
          <w:p w14:paraId="14C75526" w14:textId="77777777" w:rsidR="008D656E" w:rsidRDefault="008D656E" w:rsidP="0019229E">
            <w:pPr>
              <w:pStyle w:val="Listenabsatz"/>
              <w:spacing w:after="0" w:line="240" w:lineRule="auto"/>
              <w:rPr>
                <w:rFonts w:ascii="Calibri" w:eastAsia="Times New Roman" w:hAnsi="Calibri" w:cs="Calibri"/>
                <w:color w:val="000000"/>
                <w:lang w:eastAsia="de-DE"/>
              </w:rPr>
            </w:pPr>
          </w:p>
          <w:p w14:paraId="104C323D" w14:textId="77777777" w:rsidR="00A00EA9" w:rsidRDefault="00A00EA9" w:rsidP="0019229E">
            <w:pPr>
              <w:pStyle w:val="Listenabsatz"/>
              <w:spacing w:after="0" w:line="240" w:lineRule="auto"/>
              <w:rPr>
                <w:rFonts w:ascii="Calibri" w:eastAsia="Times New Roman" w:hAnsi="Calibri" w:cs="Calibri"/>
                <w:color w:val="000000"/>
                <w:lang w:eastAsia="de-DE"/>
              </w:rPr>
            </w:pPr>
          </w:p>
          <w:p w14:paraId="315ED3FD" w14:textId="1E62002F" w:rsidR="00A00EA9" w:rsidRDefault="00A00EA9" w:rsidP="0019229E">
            <w:pPr>
              <w:pStyle w:val="Listenabsatz"/>
              <w:spacing w:after="0" w:line="240" w:lineRule="auto"/>
              <w:rPr>
                <w:rFonts w:ascii="Calibri" w:eastAsia="Times New Roman" w:hAnsi="Calibri" w:cs="Calibri"/>
                <w:color w:val="000000"/>
                <w:lang w:eastAsia="de-DE"/>
              </w:rPr>
            </w:pPr>
          </w:p>
        </w:tc>
      </w:tr>
      <w:tr w:rsidR="008D656E" w:rsidRPr="003D3DDF" w14:paraId="390081F1" w14:textId="77777777" w:rsidTr="0019229E">
        <w:trPr>
          <w:trHeight w:val="284"/>
        </w:trPr>
        <w:tc>
          <w:tcPr>
            <w:tcW w:w="13907" w:type="dxa"/>
            <w:gridSpan w:val="7"/>
            <w:tcBorders>
              <w:top w:val="nil"/>
              <w:left w:val="nil"/>
              <w:bottom w:val="nil"/>
              <w:right w:val="nil"/>
            </w:tcBorders>
            <w:shd w:val="clear" w:color="auto" w:fill="auto"/>
            <w:vAlign w:val="center"/>
            <w:hideMark/>
          </w:tcPr>
          <w:p w14:paraId="36ECA340" w14:textId="77777777" w:rsidR="008D656E" w:rsidRDefault="008D656E" w:rsidP="0019229E">
            <w:pPr>
              <w:spacing w:after="0" w:line="240" w:lineRule="auto"/>
              <w:rPr>
                <w:rFonts w:ascii="Calibri" w:eastAsia="Times New Roman" w:hAnsi="Calibri" w:cs="Calibri"/>
                <w:b/>
                <w:bCs/>
                <w:color w:val="000000"/>
                <w:lang w:eastAsia="de-DE"/>
              </w:rPr>
            </w:pPr>
          </w:p>
          <w:p w14:paraId="2F3FADEF" w14:textId="77777777" w:rsidR="008D656E" w:rsidRPr="003D3DDF" w:rsidRDefault="008D656E" w:rsidP="0019229E">
            <w:pPr>
              <w:spacing w:after="0" w:line="240" w:lineRule="auto"/>
              <w:rPr>
                <w:rFonts w:ascii="Calibri" w:eastAsia="Times New Roman" w:hAnsi="Calibri" w:cs="Calibri"/>
                <w:b/>
                <w:bCs/>
                <w:color w:val="000000"/>
                <w:lang w:eastAsia="de-DE"/>
              </w:rPr>
            </w:pPr>
            <w:r w:rsidRPr="003D3DDF">
              <w:rPr>
                <w:rFonts w:ascii="Calibri" w:eastAsia="Times New Roman" w:hAnsi="Calibri" w:cs="Calibri"/>
                <w:b/>
                <w:bCs/>
                <w:color w:val="000000"/>
                <w:lang w:eastAsia="de-DE"/>
              </w:rPr>
              <w:t xml:space="preserve">Berücksichtigung </w:t>
            </w:r>
            <w:r>
              <w:rPr>
                <w:rFonts w:ascii="Calibri" w:eastAsia="Times New Roman" w:hAnsi="Calibri" w:cs="Calibri"/>
                <w:b/>
                <w:bCs/>
                <w:color w:val="000000"/>
                <w:lang w:eastAsia="de-DE"/>
              </w:rPr>
              <w:t>nachhaltiger</w:t>
            </w:r>
            <w:r w:rsidRPr="003D3DDF">
              <w:rPr>
                <w:rFonts w:ascii="Calibri" w:eastAsia="Times New Roman" w:hAnsi="Calibri" w:cs="Calibri"/>
                <w:b/>
                <w:bCs/>
                <w:color w:val="000000"/>
                <w:lang w:eastAsia="de-DE"/>
              </w:rPr>
              <w:t xml:space="preserve"> Kriterien</w:t>
            </w:r>
          </w:p>
        </w:tc>
      </w:tr>
      <w:tr w:rsidR="008D656E" w:rsidRPr="003D3DDF" w14:paraId="29E2AE8A" w14:textId="77777777" w:rsidTr="0019229E">
        <w:trPr>
          <w:trHeight w:val="567"/>
        </w:trPr>
        <w:tc>
          <w:tcPr>
            <w:tcW w:w="9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85C567" w14:textId="77777777" w:rsidR="008D656E" w:rsidRPr="00826A01" w:rsidRDefault="008D656E" w:rsidP="0019229E">
            <w:pPr>
              <w:spacing w:after="0" w:line="240" w:lineRule="auto"/>
              <w:rPr>
                <w:rFonts w:ascii="Calibri" w:eastAsia="Times New Roman" w:hAnsi="Calibri" w:cs="Calibri"/>
                <w:color w:val="000000"/>
                <w:lang w:eastAsia="de-DE"/>
              </w:rPr>
            </w:pPr>
            <w:r w:rsidRPr="003D3DDF">
              <w:rPr>
                <w:rFonts w:ascii="Calibri" w:eastAsia="Times New Roman" w:hAnsi="Calibri" w:cs="Calibri"/>
                <w:b/>
                <w:bCs/>
                <w:color w:val="000000"/>
                <w:lang w:eastAsia="de-DE"/>
              </w:rPr>
              <w:t xml:space="preserve">Es wurde darauf hingewiesen, dass </w:t>
            </w:r>
            <w:r>
              <w:rPr>
                <w:rFonts w:ascii="Calibri" w:eastAsia="Times New Roman" w:hAnsi="Calibri" w:cs="Calibri"/>
                <w:b/>
                <w:bCs/>
                <w:color w:val="000000"/>
                <w:lang w:eastAsia="de-DE"/>
              </w:rPr>
              <w:t>[Name der Kommune]</w:t>
            </w:r>
            <w:r w:rsidRPr="003D3DDF">
              <w:rPr>
                <w:rFonts w:ascii="Calibri" w:eastAsia="Times New Roman" w:hAnsi="Calibri" w:cs="Calibri"/>
                <w:b/>
                <w:bCs/>
                <w:color w:val="000000"/>
                <w:lang w:eastAsia="de-DE"/>
              </w:rPr>
              <w:t xml:space="preserve"> besonderen Wert auf eine nachhaltige Beschaffung legt</w:t>
            </w:r>
            <w:r w:rsidRPr="003D3DDF">
              <w:rPr>
                <w:rFonts w:ascii="Calibri" w:eastAsia="Times New Roman" w:hAnsi="Calibri" w:cs="Calibri"/>
                <w:color w:val="000000"/>
                <w:lang w:eastAsia="de-DE"/>
              </w:rPr>
              <w:t xml:space="preserve">. </w:t>
            </w:r>
          </w:p>
        </w:tc>
        <w:tc>
          <w:tcPr>
            <w:tcW w:w="2125" w:type="dxa"/>
            <w:gridSpan w:val="3"/>
            <w:tcBorders>
              <w:top w:val="single" w:sz="4" w:space="0" w:color="auto"/>
              <w:left w:val="nil"/>
              <w:bottom w:val="single" w:sz="4" w:space="0" w:color="auto"/>
              <w:right w:val="single" w:sz="4" w:space="0" w:color="auto"/>
            </w:tcBorders>
            <w:shd w:val="clear" w:color="auto" w:fill="auto"/>
            <w:vAlign w:val="bottom"/>
          </w:tcPr>
          <w:p w14:paraId="1DF2EBDE" w14:textId="77777777" w:rsidR="008D656E" w:rsidRPr="00D82555" w:rsidRDefault="008D656E" w:rsidP="008D656E">
            <w:pPr>
              <w:pStyle w:val="Listenabsatz"/>
              <w:numPr>
                <w:ilvl w:val="0"/>
                <w:numId w:val="10"/>
              </w:numPr>
              <w:spacing w:after="0" w:line="240" w:lineRule="auto"/>
              <w:rPr>
                <w:rFonts w:ascii="Calibri" w:eastAsia="Times New Roman" w:hAnsi="Calibri" w:cs="Calibri"/>
                <w:color w:val="000000"/>
                <w:lang w:eastAsia="de-DE"/>
              </w:rPr>
            </w:pPr>
            <w:r w:rsidRPr="00D82555">
              <w:rPr>
                <w:rFonts w:ascii="Calibri" w:eastAsia="Times New Roman" w:hAnsi="Calibri" w:cs="Calibri"/>
                <w:color w:val="000000"/>
                <w:lang w:eastAsia="de-DE"/>
              </w:rPr>
              <w:t>Ja</w:t>
            </w:r>
          </w:p>
        </w:tc>
        <w:tc>
          <w:tcPr>
            <w:tcW w:w="1996" w:type="dxa"/>
            <w:gridSpan w:val="2"/>
            <w:tcBorders>
              <w:top w:val="single" w:sz="4" w:space="0" w:color="auto"/>
              <w:left w:val="nil"/>
              <w:bottom w:val="single" w:sz="4" w:space="0" w:color="auto"/>
              <w:right w:val="single" w:sz="4" w:space="0" w:color="auto"/>
            </w:tcBorders>
            <w:shd w:val="clear" w:color="auto" w:fill="auto"/>
            <w:vAlign w:val="bottom"/>
          </w:tcPr>
          <w:p w14:paraId="0B4F6943" w14:textId="77777777" w:rsidR="008D656E" w:rsidRPr="00205008" w:rsidRDefault="008D656E" w:rsidP="0019229E">
            <w:pPr>
              <w:pStyle w:val="Listenabsatz"/>
              <w:spacing w:after="0" w:line="240" w:lineRule="auto"/>
              <w:rPr>
                <w:rFonts w:ascii="Calibri" w:eastAsia="Times New Roman" w:hAnsi="Calibri" w:cs="Calibri"/>
                <w:color w:val="000000"/>
                <w:lang w:eastAsia="de-DE"/>
              </w:rPr>
            </w:pPr>
          </w:p>
          <w:p w14:paraId="0085D901" w14:textId="77777777" w:rsidR="008D656E" w:rsidRPr="00D82555" w:rsidRDefault="008D656E" w:rsidP="008D656E">
            <w:pPr>
              <w:pStyle w:val="Listenabsatz"/>
              <w:numPr>
                <w:ilvl w:val="0"/>
                <w:numId w:val="10"/>
              </w:numPr>
              <w:spacing w:after="0" w:line="240" w:lineRule="auto"/>
              <w:rPr>
                <w:rFonts w:ascii="Calibri" w:eastAsia="Times New Roman" w:hAnsi="Calibri" w:cs="Calibri"/>
                <w:color w:val="000000"/>
                <w:lang w:eastAsia="de-DE"/>
              </w:rPr>
            </w:pPr>
            <w:r w:rsidRPr="00D82555">
              <w:rPr>
                <w:rFonts w:ascii="Calibri" w:eastAsia="Times New Roman" w:hAnsi="Calibri" w:cs="Calibri"/>
                <w:color w:val="000000"/>
                <w:lang w:eastAsia="de-DE"/>
              </w:rPr>
              <w:t>Nein</w:t>
            </w:r>
          </w:p>
        </w:tc>
      </w:tr>
      <w:tr w:rsidR="008D656E" w:rsidRPr="003D3DDF" w14:paraId="47D26EC5" w14:textId="77777777" w:rsidTr="0019229E">
        <w:trPr>
          <w:trHeight w:val="300"/>
        </w:trPr>
        <w:tc>
          <w:tcPr>
            <w:tcW w:w="13907" w:type="dxa"/>
            <w:gridSpan w:val="7"/>
            <w:tcBorders>
              <w:top w:val="nil"/>
              <w:left w:val="single" w:sz="4" w:space="0" w:color="auto"/>
              <w:bottom w:val="single" w:sz="4" w:space="0" w:color="auto"/>
              <w:right w:val="single" w:sz="4" w:space="0" w:color="auto"/>
            </w:tcBorders>
            <w:shd w:val="clear" w:color="auto" w:fill="auto"/>
            <w:vAlign w:val="center"/>
            <w:hideMark/>
          </w:tcPr>
          <w:p w14:paraId="784EC04B" w14:textId="77777777" w:rsidR="008D656E" w:rsidRPr="003D3DDF" w:rsidRDefault="008D656E" w:rsidP="0019229E">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Falls nein, Begründung:</w:t>
            </w:r>
          </w:p>
          <w:p w14:paraId="0033F2A0" w14:textId="77777777" w:rsidR="008D656E" w:rsidRDefault="008D656E" w:rsidP="0019229E">
            <w:pPr>
              <w:spacing w:after="0" w:line="240" w:lineRule="auto"/>
              <w:rPr>
                <w:rFonts w:ascii="Calibri" w:eastAsia="Times New Roman" w:hAnsi="Calibri" w:cs="Calibri"/>
                <w:color w:val="000000"/>
                <w:lang w:eastAsia="de-DE"/>
              </w:rPr>
            </w:pPr>
            <w:r w:rsidRPr="003D3DDF">
              <w:rPr>
                <w:rFonts w:ascii="Calibri" w:eastAsia="Times New Roman" w:hAnsi="Calibri" w:cs="Calibri"/>
                <w:color w:val="000000"/>
                <w:lang w:eastAsia="de-DE"/>
              </w:rPr>
              <w:t> </w:t>
            </w:r>
          </w:p>
          <w:p w14:paraId="1EC821AA" w14:textId="77777777" w:rsidR="008D656E" w:rsidRDefault="008D656E" w:rsidP="0019229E">
            <w:pPr>
              <w:spacing w:after="0" w:line="240" w:lineRule="auto"/>
              <w:rPr>
                <w:rFonts w:ascii="Calibri" w:eastAsia="Times New Roman" w:hAnsi="Calibri" w:cs="Calibri"/>
                <w:color w:val="000000"/>
                <w:lang w:eastAsia="de-DE"/>
              </w:rPr>
            </w:pPr>
          </w:p>
          <w:p w14:paraId="2F239A52" w14:textId="77777777" w:rsidR="008D656E" w:rsidRDefault="008D656E" w:rsidP="0019229E">
            <w:pPr>
              <w:spacing w:after="0" w:line="240" w:lineRule="auto"/>
              <w:rPr>
                <w:rFonts w:ascii="Calibri" w:eastAsia="Times New Roman" w:hAnsi="Calibri" w:cs="Calibri"/>
                <w:color w:val="000000"/>
                <w:lang w:eastAsia="de-DE"/>
              </w:rPr>
            </w:pPr>
          </w:p>
          <w:p w14:paraId="63EF993F" w14:textId="77777777" w:rsidR="008D656E" w:rsidRPr="00826A01" w:rsidRDefault="008D656E" w:rsidP="0019229E">
            <w:pPr>
              <w:spacing w:after="0" w:line="240" w:lineRule="auto"/>
              <w:rPr>
                <w:rFonts w:ascii="Calibri" w:eastAsia="Times New Roman" w:hAnsi="Calibri" w:cs="Calibri"/>
                <w:color w:val="000000"/>
                <w:lang w:eastAsia="de-DE"/>
              </w:rPr>
            </w:pPr>
          </w:p>
          <w:p w14:paraId="79D6FDC5" w14:textId="77777777" w:rsidR="008D656E" w:rsidRPr="003D3DDF" w:rsidRDefault="008D656E" w:rsidP="0019229E">
            <w:pPr>
              <w:spacing w:after="0" w:line="240" w:lineRule="auto"/>
              <w:rPr>
                <w:rFonts w:ascii="Calibri" w:eastAsia="Times New Roman" w:hAnsi="Calibri" w:cs="Calibri"/>
                <w:color w:val="000000"/>
                <w:lang w:eastAsia="de-DE"/>
              </w:rPr>
            </w:pPr>
          </w:p>
        </w:tc>
      </w:tr>
      <w:tr w:rsidR="008D656E" w:rsidRPr="003D3DDF" w14:paraId="13D2D66C" w14:textId="77777777" w:rsidTr="0019229E">
        <w:trPr>
          <w:trHeight w:val="567"/>
        </w:trPr>
        <w:tc>
          <w:tcPr>
            <w:tcW w:w="139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EF04D50" w14:textId="77777777" w:rsidR="008D656E" w:rsidRPr="00B84BFA" w:rsidRDefault="008D656E" w:rsidP="0019229E">
            <w:pPr>
              <w:spacing w:after="0" w:line="240" w:lineRule="auto"/>
              <w:rPr>
                <w:rFonts w:ascii="Calibri" w:eastAsia="Times New Roman" w:hAnsi="Calibri" w:cs="Calibri"/>
                <w:b/>
                <w:bCs/>
                <w:color w:val="000000"/>
                <w:lang w:eastAsia="de-DE"/>
              </w:rPr>
            </w:pPr>
            <w:r>
              <w:rPr>
                <w:rFonts w:ascii="Calibri" w:eastAsia="Times New Roman" w:hAnsi="Calibri" w:cs="Calibri"/>
                <w:b/>
                <w:bCs/>
                <w:color w:val="000000"/>
                <w:lang w:eastAsia="de-DE"/>
              </w:rPr>
              <w:lastRenderedPageBreak/>
              <w:t>Anlage 1</w:t>
            </w:r>
          </w:p>
        </w:tc>
      </w:tr>
      <w:tr w:rsidR="008D656E" w:rsidRPr="003D3DDF" w14:paraId="00B7CCCD" w14:textId="77777777" w:rsidTr="0019229E">
        <w:trPr>
          <w:trHeight w:val="567"/>
        </w:trPr>
        <w:tc>
          <w:tcPr>
            <w:tcW w:w="9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78B77E" w14:textId="77777777" w:rsidR="008D656E" w:rsidRPr="00AF3461" w:rsidRDefault="008D656E" w:rsidP="0019229E">
            <w:pPr>
              <w:spacing w:after="0" w:line="240" w:lineRule="auto"/>
              <w:rPr>
                <w:rFonts w:ascii="Calibri" w:eastAsia="Times New Roman" w:hAnsi="Calibri" w:cs="Calibri"/>
                <w:color w:val="000000"/>
                <w:lang w:eastAsia="de-DE"/>
              </w:rPr>
            </w:pPr>
            <w:r w:rsidRPr="00AF3461">
              <w:rPr>
                <w:rFonts w:ascii="Calibri" w:eastAsia="Times New Roman" w:hAnsi="Calibri" w:cs="Calibri"/>
                <w:color w:val="000000"/>
                <w:lang w:eastAsia="de-DE"/>
              </w:rPr>
              <w:t>Beschaffungsgegenstand von Anlage 1 erfasst</w:t>
            </w:r>
            <w:r>
              <w:rPr>
                <w:rFonts w:ascii="Calibri" w:eastAsia="Times New Roman" w:hAnsi="Calibri" w:cs="Calibri"/>
                <w:color w:val="000000"/>
                <w:lang w:eastAsia="de-DE"/>
              </w:rPr>
              <w:t xml:space="preserve"> (bei „Nein“) weiter mit „Anlage2“</w:t>
            </w:r>
          </w:p>
        </w:tc>
        <w:tc>
          <w:tcPr>
            <w:tcW w:w="2125" w:type="dxa"/>
            <w:gridSpan w:val="3"/>
            <w:tcBorders>
              <w:top w:val="single" w:sz="4" w:space="0" w:color="auto"/>
              <w:left w:val="nil"/>
              <w:bottom w:val="single" w:sz="4" w:space="0" w:color="auto"/>
              <w:right w:val="single" w:sz="4" w:space="0" w:color="auto"/>
            </w:tcBorders>
            <w:shd w:val="clear" w:color="auto" w:fill="auto"/>
            <w:vAlign w:val="center"/>
          </w:tcPr>
          <w:p w14:paraId="2424107A" w14:textId="77777777" w:rsidR="008D656E" w:rsidRPr="00D82555" w:rsidRDefault="008D656E" w:rsidP="008D656E">
            <w:pPr>
              <w:pStyle w:val="Listenabsatz"/>
              <w:numPr>
                <w:ilvl w:val="0"/>
                <w:numId w:val="10"/>
              </w:numPr>
              <w:spacing w:after="0" w:line="240" w:lineRule="auto"/>
              <w:jc w:val="center"/>
              <w:rPr>
                <w:rFonts w:ascii="Calibri" w:eastAsia="Times New Roman" w:hAnsi="Calibri" w:cs="Calibri"/>
                <w:color w:val="000000"/>
                <w:lang w:eastAsia="de-DE"/>
              </w:rPr>
            </w:pPr>
            <w:r w:rsidRPr="00D82555">
              <w:rPr>
                <w:rFonts w:ascii="Calibri" w:eastAsia="Times New Roman" w:hAnsi="Calibri" w:cs="Calibri"/>
                <w:color w:val="000000"/>
                <w:lang w:eastAsia="de-DE"/>
              </w:rPr>
              <w:t>Ja</w:t>
            </w:r>
          </w:p>
        </w:tc>
        <w:tc>
          <w:tcPr>
            <w:tcW w:w="1996" w:type="dxa"/>
            <w:gridSpan w:val="2"/>
            <w:tcBorders>
              <w:top w:val="single" w:sz="4" w:space="0" w:color="auto"/>
              <w:left w:val="nil"/>
              <w:bottom w:val="single" w:sz="4" w:space="0" w:color="auto"/>
              <w:right w:val="single" w:sz="4" w:space="0" w:color="auto"/>
            </w:tcBorders>
            <w:shd w:val="clear" w:color="auto" w:fill="auto"/>
            <w:vAlign w:val="center"/>
          </w:tcPr>
          <w:p w14:paraId="1698D889" w14:textId="77777777" w:rsidR="008D656E" w:rsidRPr="00D82555" w:rsidRDefault="008D656E" w:rsidP="008D656E">
            <w:pPr>
              <w:pStyle w:val="Listenabsatz"/>
              <w:numPr>
                <w:ilvl w:val="0"/>
                <w:numId w:val="10"/>
              </w:numPr>
              <w:spacing w:after="0" w:line="240" w:lineRule="auto"/>
              <w:jc w:val="center"/>
              <w:rPr>
                <w:rFonts w:ascii="Calibri" w:eastAsia="Times New Roman" w:hAnsi="Calibri" w:cs="Calibri"/>
                <w:color w:val="000000"/>
                <w:lang w:eastAsia="de-DE"/>
              </w:rPr>
            </w:pPr>
            <w:r w:rsidRPr="00D82555">
              <w:rPr>
                <w:rFonts w:ascii="Calibri" w:eastAsia="Times New Roman" w:hAnsi="Calibri" w:cs="Calibri"/>
                <w:color w:val="000000"/>
                <w:lang w:eastAsia="de-DE"/>
              </w:rPr>
              <w:t>Nein</w:t>
            </w:r>
          </w:p>
        </w:tc>
      </w:tr>
      <w:tr w:rsidR="008D656E" w:rsidRPr="003D3DDF" w14:paraId="64C41B25" w14:textId="77777777" w:rsidTr="0019229E">
        <w:trPr>
          <w:trHeight w:val="584"/>
        </w:trPr>
        <w:tc>
          <w:tcPr>
            <w:tcW w:w="9786" w:type="dxa"/>
            <w:gridSpan w:val="2"/>
            <w:tcBorders>
              <w:top w:val="single" w:sz="4" w:space="0" w:color="auto"/>
              <w:left w:val="single" w:sz="4" w:space="0" w:color="auto"/>
              <w:right w:val="single" w:sz="4" w:space="0" w:color="auto"/>
            </w:tcBorders>
            <w:shd w:val="clear" w:color="auto" w:fill="auto"/>
            <w:vAlign w:val="center"/>
            <w:hideMark/>
          </w:tcPr>
          <w:p w14:paraId="26387D76" w14:textId="77777777" w:rsidR="008D656E" w:rsidRPr="000A4ABD" w:rsidRDefault="008D656E" w:rsidP="0019229E">
            <w:pPr>
              <w:spacing w:after="0" w:line="240" w:lineRule="auto"/>
              <w:rPr>
                <w:rFonts w:ascii="Calibri" w:eastAsia="Times New Roman" w:hAnsi="Calibri" w:cs="Calibri"/>
                <w:b/>
                <w:bCs/>
                <w:color w:val="000000"/>
                <w:lang w:eastAsia="de-DE"/>
              </w:rPr>
            </w:pPr>
            <w:r w:rsidRPr="003D3DDF">
              <w:rPr>
                <w:rFonts w:ascii="Calibri" w:eastAsia="Times New Roman" w:hAnsi="Calibri" w:cs="Calibri"/>
                <w:b/>
                <w:bCs/>
                <w:color w:val="000000"/>
                <w:lang w:eastAsia="de-DE"/>
              </w:rPr>
              <w:t>Die Kriterien und Vorgaben gemäß Anlage 1 wurden erfüllt:</w:t>
            </w:r>
          </w:p>
        </w:tc>
        <w:tc>
          <w:tcPr>
            <w:tcW w:w="2125" w:type="dxa"/>
            <w:gridSpan w:val="3"/>
            <w:tcBorders>
              <w:top w:val="single" w:sz="4" w:space="0" w:color="auto"/>
              <w:left w:val="nil"/>
              <w:right w:val="single" w:sz="4" w:space="0" w:color="auto"/>
            </w:tcBorders>
            <w:shd w:val="clear" w:color="auto" w:fill="auto"/>
            <w:vAlign w:val="center"/>
          </w:tcPr>
          <w:p w14:paraId="6031D90E" w14:textId="77777777" w:rsidR="008D656E" w:rsidRPr="00826A01" w:rsidRDefault="008D656E" w:rsidP="008D656E">
            <w:pPr>
              <w:pStyle w:val="Listenabsatz"/>
              <w:numPr>
                <w:ilvl w:val="0"/>
                <w:numId w:val="11"/>
              </w:numPr>
              <w:spacing w:after="0" w:line="240" w:lineRule="auto"/>
              <w:jc w:val="center"/>
              <w:rPr>
                <w:rFonts w:ascii="Calibri" w:eastAsia="Times New Roman" w:hAnsi="Calibri" w:cs="Calibri"/>
                <w:color w:val="000000"/>
                <w:lang w:eastAsia="de-DE"/>
              </w:rPr>
            </w:pPr>
            <w:r w:rsidRPr="00826A01">
              <w:rPr>
                <w:rFonts w:ascii="Calibri" w:eastAsia="Times New Roman" w:hAnsi="Calibri" w:cs="Calibri"/>
                <w:color w:val="000000"/>
                <w:lang w:eastAsia="de-DE"/>
              </w:rPr>
              <w:t>Ja</w:t>
            </w:r>
          </w:p>
        </w:tc>
        <w:tc>
          <w:tcPr>
            <w:tcW w:w="1996" w:type="dxa"/>
            <w:gridSpan w:val="2"/>
            <w:tcBorders>
              <w:top w:val="single" w:sz="4" w:space="0" w:color="auto"/>
              <w:left w:val="nil"/>
              <w:right w:val="single" w:sz="4" w:space="0" w:color="auto"/>
            </w:tcBorders>
            <w:shd w:val="clear" w:color="auto" w:fill="auto"/>
            <w:vAlign w:val="center"/>
          </w:tcPr>
          <w:p w14:paraId="7360D479" w14:textId="77777777" w:rsidR="008D656E" w:rsidRPr="00826A01" w:rsidRDefault="008D656E" w:rsidP="008D656E">
            <w:pPr>
              <w:pStyle w:val="Listenabsatz"/>
              <w:numPr>
                <w:ilvl w:val="0"/>
                <w:numId w:val="11"/>
              </w:numPr>
              <w:spacing w:after="0" w:line="240" w:lineRule="auto"/>
              <w:jc w:val="center"/>
              <w:rPr>
                <w:rFonts w:ascii="Calibri" w:eastAsia="Times New Roman" w:hAnsi="Calibri" w:cs="Calibri"/>
                <w:color w:val="000000"/>
                <w:lang w:eastAsia="de-DE"/>
              </w:rPr>
            </w:pPr>
            <w:r w:rsidRPr="00D82555">
              <w:rPr>
                <w:rFonts w:ascii="Calibri" w:eastAsia="Times New Roman" w:hAnsi="Calibri" w:cs="Calibri"/>
                <w:color w:val="000000"/>
                <w:lang w:eastAsia="de-DE"/>
              </w:rPr>
              <w:t>Nein</w:t>
            </w:r>
          </w:p>
        </w:tc>
      </w:tr>
      <w:tr w:rsidR="008D656E" w:rsidRPr="003D3DDF" w14:paraId="372AFA23" w14:textId="77777777" w:rsidTr="0019229E">
        <w:trPr>
          <w:trHeight w:val="284"/>
        </w:trPr>
        <w:tc>
          <w:tcPr>
            <w:tcW w:w="13907" w:type="dxa"/>
            <w:gridSpan w:val="7"/>
            <w:tcBorders>
              <w:top w:val="nil"/>
              <w:left w:val="single" w:sz="4" w:space="0" w:color="auto"/>
              <w:bottom w:val="single" w:sz="4" w:space="0" w:color="auto"/>
              <w:right w:val="single" w:sz="4" w:space="0" w:color="auto"/>
            </w:tcBorders>
            <w:shd w:val="clear" w:color="auto" w:fill="auto"/>
            <w:vAlign w:val="center"/>
            <w:hideMark/>
          </w:tcPr>
          <w:p w14:paraId="52523794" w14:textId="77777777" w:rsidR="008D656E" w:rsidRPr="003D3DDF" w:rsidRDefault="008D656E" w:rsidP="0019229E">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Falls</w:t>
            </w:r>
            <w:r w:rsidRPr="003D3DDF">
              <w:rPr>
                <w:rFonts w:ascii="Calibri" w:eastAsia="Times New Roman" w:hAnsi="Calibri" w:cs="Calibri"/>
                <w:color w:val="000000"/>
                <w:lang w:eastAsia="de-DE"/>
              </w:rPr>
              <w:t xml:space="preserve"> "ja", Angabe der vorliegenden Nachweise:</w:t>
            </w:r>
          </w:p>
        </w:tc>
      </w:tr>
      <w:tr w:rsidR="008D656E" w:rsidRPr="003D3DDF" w14:paraId="195C7350" w14:textId="77777777" w:rsidTr="0019229E">
        <w:trPr>
          <w:trHeight w:val="600"/>
        </w:trPr>
        <w:tc>
          <w:tcPr>
            <w:tcW w:w="13907" w:type="dxa"/>
            <w:gridSpan w:val="7"/>
            <w:tcBorders>
              <w:top w:val="nil"/>
              <w:left w:val="single" w:sz="4" w:space="0" w:color="auto"/>
              <w:right w:val="single" w:sz="4" w:space="0" w:color="auto"/>
            </w:tcBorders>
            <w:shd w:val="clear" w:color="auto" w:fill="auto"/>
            <w:vAlign w:val="center"/>
          </w:tcPr>
          <w:tbl>
            <w:tblPr>
              <w:tblW w:w="13786" w:type="dxa"/>
              <w:tblLayout w:type="fixed"/>
              <w:tblCellMar>
                <w:left w:w="70" w:type="dxa"/>
                <w:right w:w="70" w:type="dxa"/>
              </w:tblCellMar>
              <w:tblLook w:val="04A0" w:firstRow="1" w:lastRow="0" w:firstColumn="1" w:lastColumn="0" w:noHBand="0" w:noVBand="1"/>
            </w:tblPr>
            <w:tblGrid>
              <w:gridCol w:w="2143"/>
              <w:gridCol w:w="945"/>
              <w:gridCol w:w="768"/>
              <w:gridCol w:w="759"/>
              <w:gridCol w:w="1339"/>
              <w:gridCol w:w="880"/>
              <w:gridCol w:w="1263"/>
              <w:gridCol w:w="678"/>
              <w:gridCol w:w="1166"/>
              <w:gridCol w:w="3845"/>
            </w:tblGrid>
            <w:tr w:rsidR="008D656E" w:rsidRPr="00826A01" w14:paraId="05942C81" w14:textId="77777777" w:rsidTr="0019229E">
              <w:trPr>
                <w:trHeight w:val="1060"/>
              </w:trPr>
              <w:tc>
                <w:tcPr>
                  <w:tcW w:w="214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6CAF499" w14:textId="77777777" w:rsidR="008D656E" w:rsidRPr="00826A01" w:rsidRDefault="008D656E" w:rsidP="0019229E">
                  <w:pPr>
                    <w:spacing w:after="0" w:line="240" w:lineRule="auto"/>
                    <w:rPr>
                      <w:rFonts w:ascii="Calibri" w:eastAsia="Times New Roman" w:hAnsi="Calibri" w:cs="Calibri"/>
                      <w:b/>
                      <w:bCs/>
                      <w:color w:val="000000"/>
                      <w:sz w:val="20"/>
                      <w:szCs w:val="20"/>
                      <w:lang w:eastAsia="de-DE"/>
                    </w:rPr>
                  </w:pPr>
                  <w:r w:rsidRPr="00826A01">
                    <w:rPr>
                      <w:rFonts w:ascii="Calibri" w:eastAsia="Times New Roman" w:hAnsi="Calibri" w:cs="Calibri"/>
                      <w:b/>
                      <w:bCs/>
                      <w:color w:val="000000"/>
                      <w:sz w:val="20"/>
                      <w:szCs w:val="20"/>
                      <w:lang w:eastAsia="de-DE"/>
                    </w:rPr>
                    <w:t>Nachweis→</w:t>
                  </w:r>
                  <w:r w:rsidRPr="00826A01">
                    <w:rPr>
                      <w:rFonts w:ascii="Calibri" w:eastAsia="Times New Roman" w:hAnsi="Calibri" w:cs="Calibri"/>
                      <w:b/>
                      <w:bCs/>
                      <w:color w:val="000000"/>
                      <w:sz w:val="20"/>
                      <w:szCs w:val="20"/>
                      <w:lang w:eastAsia="de-DE"/>
                    </w:rPr>
                    <w:br/>
                    <w:t>Produktgruppe ↓</w:t>
                  </w:r>
                </w:p>
              </w:tc>
              <w:tc>
                <w:tcPr>
                  <w:tcW w:w="945" w:type="dxa"/>
                  <w:tcBorders>
                    <w:top w:val="single" w:sz="8" w:space="0" w:color="auto"/>
                    <w:left w:val="nil"/>
                    <w:bottom w:val="single" w:sz="8" w:space="0" w:color="auto"/>
                    <w:right w:val="single" w:sz="4" w:space="0" w:color="auto"/>
                  </w:tcBorders>
                  <w:shd w:val="clear" w:color="auto" w:fill="auto"/>
                  <w:vAlign w:val="center"/>
                  <w:hideMark/>
                </w:tcPr>
                <w:p w14:paraId="331649EE" w14:textId="77777777" w:rsidR="008D656E" w:rsidRPr="00826A01" w:rsidRDefault="008D656E" w:rsidP="0019229E">
                  <w:pPr>
                    <w:spacing w:after="0" w:line="240" w:lineRule="auto"/>
                    <w:rPr>
                      <w:rFonts w:ascii="Calibri" w:eastAsia="Times New Roman" w:hAnsi="Calibri" w:cs="Calibri"/>
                      <w:color w:val="000000"/>
                      <w:sz w:val="20"/>
                      <w:szCs w:val="20"/>
                      <w:lang w:eastAsia="de-DE"/>
                    </w:rPr>
                  </w:pPr>
                  <w:r w:rsidRPr="00826A01">
                    <w:rPr>
                      <w:rFonts w:ascii="Calibri" w:eastAsia="Times New Roman" w:hAnsi="Calibri" w:cs="Calibri"/>
                      <w:color w:val="000000"/>
                      <w:sz w:val="20"/>
                      <w:szCs w:val="20"/>
                      <w:lang w:eastAsia="de-DE"/>
                    </w:rPr>
                    <w:t>Blauer Engel</w:t>
                  </w:r>
                </w:p>
              </w:tc>
              <w:tc>
                <w:tcPr>
                  <w:tcW w:w="768" w:type="dxa"/>
                  <w:tcBorders>
                    <w:top w:val="single" w:sz="8" w:space="0" w:color="auto"/>
                    <w:left w:val="nil"/>
                    <w:bottom w:val="single" w:sz="8" w:space="0" w:color="auto"/>
                    <w:right w:val="single" w:sz="4" w:space="0" w:color="auto"/>
                  </w:tcBorders>
                  <w:shd w:val="clear" w:color="auto" w:fill="auto"/>
                  <w:vAlign w:val="center"/>
                  <w:hideMark/>
                </w:tcPr>
                <w:p w14:paraId="791EF9B6" w14:textId="77777777" w:rsidR="008D656E" w:rsidRPr="00826A01" w:rsidRDefault="008D656E" w:rsidP="0019229E">
                  <w:pPr>
                    <w:spacing w:after="0" w:line="240" w:lineRule="auto"/>
                    <w:rPr>
                      <w:rFonts w:ascii="Calibri" w:eastAsia="Times New Roman" w:hAnsi="Calibri" w:cs="Calibri"/>
                      <w:color w:val="000000"/>
                      <w:sz w:val="20"/>
                      <w:szCs w:val="20"/>
                      <w:lang w:eastAsia="de-DE"/>
                    </w:rPr>
                  </w:pPr>
                  <w:r w:rsidRPr="00826A01">
                    <w:rPr>
                      <w:rFonts w:ascii="Calibri" w:eastAsia="Times New Roman" w:hAnsi="Calibri" w:cs="Calibri"/>
                      <w:color w:val="000000"/>
                      <w:sz w:val="20"/>
                      <w:szCs w:val="20"/>
                      <w:lang w:eastAsia="de-DE"/>
                    </w:rPr>
                    <w:t>FSC/ PEFC</w:t>
                  </w:r>
                </w:p>
              </w:tc>
              <w:tc>
                <w:tcPr>
                  <w:tcW w:w="759" w:type="dxa"/>
                  <w:tcBorders>
                    <w:top w:val="single" w:sz="8" w:space="0" w:color="auto"/>
                    <w:left w:val="nil"/>
                    <w:bottom w:val="single" w:sz="8" w:space="0" w:color="auto"/>
                    <w:right w:val="single" w:sz="4" w:space="0" w:color="auto"/>
                  </w:tcBorders>
                  <w:shd w:val="clear" w:color="auto" w:fill="auto"/>
                  <w:vAlign w:val="center"/>
                  <w:hideMark/>
                </w:tcPr>
                <w:p w14:paraId="345EBB8C" w14:textId="77777777" w:rsidR="008D656E" w:rsidRPr="00826A01" w:rsidRDefault="008D656E" w:rsidP="0019229E">
                  <w:pPr>
                    <w:spacing w:after="0" w:line="240" w:lineRule="auto"/>
                    <w:rPr>
                      <w:rFonts w:ascii="Calibri" w:eastAsia="Times New Roman" w:hAnsi="Calibri" w:cs="Calibri"/>
                      <w:color w:val="000000"/>
                      <w:sz w:val="20"/>
                      <w:szCs w:val="20"/>
                      <w:lang w:eastAsia="de-DE"/>
                    </w:rPr>
                  </w:pPr>
                  <w:r w:rsidRPr="00826A01">
                    <w:rPr>
                      <w:rFonts w:ascii="Calibri" w:eastAsia="Times New Roman" w:hAnsi="Calibri" w:cs="Calibri"/>
                      <w:color w:val="000000"/>
                      <w:sz w:val="20"/>
                      <w:szCs w:val="20"/>
                      <w:lang w:eastAsia="de-DE"/>
                    </w:rPr>
                    <w:t>Holz von hier</w:t>
                  </w:r>
                </w:p>
              </w:tc>
              <w:tc>
                <w:tcPr>
                  <w:tcW w:w="1339" w:type="dxa"/>
                  <w:tcBorders>
                    <w:top w:val="single" w:sz="8" w:space="0" w:color="auto"/>
                    <w:left w:val="nil"/>
                    <w:bottom w:val="single" w:sz="8" w:space="0" w:color="auto"/>
                    <w:right w:val="single" w:sz="4" w:space="0" w:color="auto"/>
                  </w:tcBorders>
                  <w:shd w:val="clear" w:color="auto" w:fill="auto"/>
                  <w:vAlign w:val="center"/>
                  <w:hideMark/>
                </w:tcPr>
                <w:p w14:paraId="314DAA39" w14:textId="77777777" w:rsidR="008D656E" w:rsidRPr="00826A01" w:rsidRDefault="008D656E" w:rsidP="0019229E">
                  <w:pPr>
                    <w:spacing w:after="0" w:line="240" w:lineRule="auto"/>
                    <w:rPr>
                      <w:rFonts w:ascii="Calibri" w:eastAsia="Times New Roman" w:hAnsi="Calibri" w:cs="Calibri"/>
                      <w:color w:val="000000"/>
                      <w:sz w:val="20"/>
                      <w:szCs w:val="20"/>
                      <w:lang w:eastAsia="de-DE"/>
                    </w:rPr>
                  </w:pPr>
                  <w:r w:rsidRPr="00826A01">
                    <w:rPr>
                      <w:rFonts w:ascii="Calibri" w:eastAsia="Times New Roman" w:hAnsi="Calibri" w:cs="Calibri"/>
                      <w:color w:val="000000"/>
                      <w:sz w:val="20"/>
                      <w:szCs w:val="20"/>
                      <w:lang w:eastAsia="de-DE"/>
                    </w:rPr>
                    <w:t>Fairtrade-Siegel</w:t>
                  </w:r>
                </w:p>
              </w:tc>
              <w:tc>
                <w:tcPr>
                  <w:tcW w:w="880" w:type="dxa"/>
                  <w:tcBorders>
                    <w:top w:val="single" w:sz="8" w:space="0" w:color="auto"/>
                    <w:left w:val="nil"/>
                    <w:bottom w:val="single" w:sz="8" w:space="0" w:color="auto"/>
                    <w:right w:val="single" w:sz="4" w:space="0" w:color="auto"/>
                  </w:tcBorders>
                  <w:shd w:val="clear" w:color="auto" w:fill="auto"/>
                  <w:vAlign w:val="center"/>
                  <w:hideMark/>
                </w:tcPr>
                <w:p w14:paraId="0B8827AC" w14:textId="77777777" w:rsidR="008D656E" w:rsidRPr="00826A01" w:rsidRDefault="008D656E" w:rsidP="0019229E">
                  <w:pPr>
                    <w:spacing w:after="0" w:line="240" w:lineRule="auto"/>
                    <w:rPr>
                      <w:rFonts w:ascii="Calibri" w:eastAsia="Times New Roman" w:hAnsi="Calibri" w:cs="Calibri"/>
                      <w:color w:val="000000"/>
                      <w:sz w:val="20"/>
                      <w:szCs w:val="20"/>
                      <w:lang w:eastAsia="de-DE"/>
                    </w:rPr>
                  </w:pPr>
                  <w:r w:rsidRPr="00826A01">
                    <w:rPr>
                      <w:rFonts w:ascii="Calibri" w:eastAsia="Times New Roman" w:hAnsi="Calibri" w:cs="Calibri"/>
                      <w:color w:val="000000"/>
                      <w:sz w:val="20"/>
                      <w:szCs w:val="20"/>
                      <w:lang w:eastAsia="de-DE"/>
                    </w:rPr>
                    <w:t>EU-Bio Siegel</w:t>
                  </w:r>
                </w:p>
              </w:tc>
              <w:tc>
                <w:tcPr>
                  <w:tcW w:w="1263" w:type="dxa"/>
                  <w:tcBorders>
                    <w:top w:val="single" w:sz="8" w:space="0" w:color="auto"/>
                    <w:left w:val="nil"/>
                    <w:bottom w:val="single" w:sz="8" w:space="0" w:color="auto"/>
                    <w:right w:val="single" w:sz="4" w:space="0" w:color="auto"/>
                  </w:tcBorders>
                  <w:shd w:val="clear" w:color="auto" w:fill="auto"/>
                  <w:vAlign w:val="center"/>
                  <w:hideMark/>
                </w:tcPr>
                <w:p w14:paraId="0166B898" w14:textId="77777777" w:rsidR="008D656E" w:rsidRPr="00826A01" w:rsidRDefault="008D656E" w:rsidP="0019229E">
                  <w:pPr>
                    <w:spacing w:after="0" w:line="240" w:lineRule="auto"/>
                    <w:rPr>
                      <w:rFonts w:ascii="Calibri" w:eastAsia="Times New Roman" w:hAnsi="Calibri" w:cs="Calibri"/>
                      <w:color w:val="000000"/>
                      <w:sz w:val="20"/>
                      <w:szCs w:val="20"/>
                      <w:lang w:eastAsia="de-DE"/>
                    </w:rPr>
                  </w:pPr>
                  <w:r w:rsidRPr="00826A01">
                    <w:rPr>
                      <w:rFonts w:ascii="Calibri" w:eastAsia="Times New Roman" w:hAnsi="Calibri" w:cs="Calibri"/>
                      <w:color w:val="000000"/>
                      <w:sz w:val="20"/>
                      <w:szCs w:val="20"/>
                      <w:lang w:eastAsia="de-DE"/>
                    </w:rPr>
                    <w:t>Bio-Siegel Anbau-verband</w:t>
                  </w:r>
                </w:p>
              </w:tc>
              <w:tc>
                <w:tcPr>
                  <w:tcW w:w="678" w:type="dxa"/>
                  <w:tcBorders>
                    <w:top w:val="single" w:sz="8" w:space="0" w:color="auto"/>
                    <w:left w:val="nil"/>
                    <w:bottom w:val="single" w:sz="8" w:space="0" w:color="auto"/>
                    <w:right w:val="single" w:sz="4" w:space="0" w:color="auto"/>
                  </w:tcBorders>
                  <w:shd w:val="clear" w:color="auto" w:fill="auto"/>
                  <w:vAlign w:val="center"/>
                  <w:hideMark/>
                </w:tcPr>
                <w:p w14:paraId="5CC46127" w14:textId="77777777" w:rsidR="008D656E" w:rsidRPr="00826A01" w:rsidRDefault="008D656E" w:rsidP="0019229E">
                  <w:pPr>
                    <w:spacing w:after="0" w:line="240" w:lineRule="auto"/>
                    <w:rPr>
                      <w:rFonts w:ascii="Calibri" w:eastAsia="Times New Roman" w:hAnsi="Calibri" w:cs="Calibri"/>
                      <w:color w:val="000000"/>
                      <w:sz w:val="20"/>
                      <w:szCs w:val="20"/>
                      <w:lang w:eastAsia="de-DE"/>
                    </w:rPr>
                  </w:pPr>
                  <w:r w:rsidRPr="00826A01">
                    <w:rPr>
                      <w:rFonts w:ascii="Calibri" w:eastAsia="Times New Roman" w:hAnsi="Calibri" w:cs="Calibri"/>
                      <w:color w:val="000000"/>
                      <w:sz w:val="20"/>
                      <w:szCs w:val="20"/>
                      <w:lang w:eastAsia="de-DE"/>
                    </w:rPr>
                    <w:t>TCO</w:t>
                  </w:r>
                </w:p>
              </w:tc>
              <w:tc>
                <w:tcPr>
                  <w:tcW w:w="1166" w:type="dxa"/>
                  <w:tcBorders>
                    <w:top w:val="single" w:sz="8" w:space="0" w:color="auto"/>
                    <w:left w:val="nil"/>
                    <w:bottom w:val="single" w:sz="8" w:space="0" w:color="auto"/>
                    <w:right w:val="single" w:sz="4" w:space="0" w:color="auto"/>
                  </w:tcBorders>
                  <w:shd w:val="clear" w:color="auto" w:fill="auto"/>
                  <w:vAlign w:val="center"/>
                  <w:hideMark/>
                </w:tcPr>
                <w:p w14:paraId="74D00F60" w14:textId="77777777" w:rsidR="008D656E" w:rsidRPr="00826A01" w:rsidRDefault="008D656E" w:rsidP="0019229E">
                  <w:pPr>
                    <w:spacing w:after="0" w:line="240" w:lineRule="auto"/>
                    <w:rPr>
                      <w:rFonts w:ascii="Calibri" w:eastAsia="Times New Roman" w:hAnsi="Calibri" w:cs="Calibri"/>
                      <w:color w:val="000000"/>
                      <w:sz w:val="20"/>
                      <w:szCs w:val="20"/>
                      <w:lang w:eastAsia="de-DE"/>
                    </w:rPr>
                  </w:pPr>
                  <w:r w:rsidRPr="00826A01">
                    <w:rPr>
                      <w:rFonts w:ascii="Calibri" w:eastAsia="Times New Roman" w:hAnsi="Calibri" w:cs="Calibri"/>
                      <w:color w:val="000000"/>
                      <w:sz w:val="20"/>
                      <w:szCs w:val="20"/>
                      <w:lang w:eastAsia="de-DE"/>
                    </w:rPr>
                    <w:t>EU Ecolabel</w:t>
                  </w:r>
                </w:p>
              </w:tc>
              <w:tc>
                <w:tcPr>
                  <w:tcW w:w="3845" w:type="dxa"/>
                  <w:tcBorders>
                    <w:top w:val="single" w:sz="8" w:space="0" w:color="auto"/>
                    <w:left w:val="nil"/>
                    <w:bottom w:val="single" w:sz="8" w:space="0" w:color="auto"/>
                    <w:right w:val="single" w:sz="8" w:space="0" w:color="auto"/>
                  </w:tcBorders>
                  <w:shd w:val="clear" w:color="auto" w:fill="auto"/>
                  <w:vAlign w:val="center"/>
                  <w:hideMark/>
                </w:tcPr>
                <w:p w14:paraId="6CEAC4FE" w14:textId="77777777" w:rsidR="008D656E" w:rsidRPr="00826A01" w:rsidRDefault="008D656E" w:rsidP="0019229E">
                  <w:pPr>
                    <w:spacing w:after="0" w:line="240" w:lineRule="auto"/>
                    <w:rPr>
                      <w:rFonts w:ascii="Calibri" w:eastAsia="Times New Roman" w:hAnsi="Calibri" w:cs="Calibri"/>
                      <w:color w:val="000000"/>
                      <w:sz w:val="20"/>
                      <w:szCs w:val="20"/>
                      <w:lang w:eastAsia="de-DE"/>
                    </w:rPr>
                  </w:pPr>
                  <w:r w:rsidRPr="00826A01">
                    <w:rPr>
                      <w:rFonts w:ascii="Calibri" w:eastAsia="Times New Roman" w:hAnsi="Calibri" w:cs="Calibri"/>
                      <w:color w:val="000000"/>
                      <w:sz w:val="20"/>
                      <w:szCs w:val="20"/>
                      <w:lang w:eastAsia="de-DE"/>
                    </w:rPr>
                    <w:t>Sonstige, nämlich</w:t>
                  </w:r>
                </w:p>
              </w:tc>
            </w:tr>
            <w:tr w:rsidR="008D656E" w:rsidRPr="00826A01" w14:paraId="3F993CDB" w14:textId="77777777" w:rsidTr="0019229E">
              <w:trPr>
                <w:trHeight w:val="307"/>
              </w:trPr>
              <w:tc>
                <w:tcPr>
                  <w:tcW w:w="2143" w:type="dxa"/>
                  <w:tcBorders>
                    <w:top w:val="nil"/>
                    <w:left w:val="single" w:sz="8" w:space="0" w:color="auto"/>
                    <w:bottom w:val="single" w:sz="4" w:space="0" w:color="auto"/>
                    <w:right w:val="single" w:sz="8" w:space="0" w:color="auto"/>
                  </w:tcBorders>
                  <w:shd w:val="clear" w:color="auto" w:fill="auto"/>
                  <w:vAlign w:val="bottom"/>
                  <w:hideMark/>
                </w:tcPr>
                <w:p w14:paraId="207BF774" w14:textId="77777777" w:rsidR="008D656E" w:rsidRPr="00826A01" w:rsidRDefault="008D656E" w:rsidP="0019229E">
                  <w:pPr>
                    <w:spacing w:after="0" w:line="240" w:lineRule="auto"/>
                    <w:rPr>
                      <w:rFonts w:ascii="Calibri" w:eastAsia="Times New Roman" w:hAnsi="Calibri" w:cs="Calibri"/>
                      <w:color w:val="000000"/>
                      <w:sz w:val="20"/>
                      <w:szCs w:val="20"/>
                      <w:lang w:eastAsia="de-DE"/>
                    </w:rPr>
                  </w:pPr>
                  <w:r w:rsidRPr="00826A01">
                    <w:rPr>
                      <w:rFonts w:ascii="Calibri" w:eastAsia="Times New Roman" w:hAnsi="Calibri" w:cs="Calibri"/>
                      <w:color w:val="000000"/>
                      <w:sz w:val="20"/>
                      <w:szCs w:val="20"/>
                      <w:lang w:eastAsia="de-DE"/>
                    </w:rPr>
                    <w:t>Papier</w:t>
                  </w:r>
                </w:p>
              </w:tc>
              <w:tc>
                <w:tcPr>
                  <w:tcW w:w="945" w:type="dxa"/>
                  <w:tcBorders>
                    <w:top w:val="nil"/>
                    <w:left w:val="nil"/>
                    <w:bottom w:val="single" w:sz="4" w:space="0" w:color="auto"/>
                    <w:right w:val="single" w:sz="4" w:space="0" w:color="auto"/>
                  </w:tcBorders>
                  <w:shd w:val="clear" w:color="auto" w:fill="auto"/>
                  <w:noWrap/>
                  <w:vAlign w:val="bottom"/>
                  <w:hideMark/>
                </w:tcPr>
                <w:p w14:paraId="4ED0E585"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768" w:type="dxa"/>
                  <w:tcBorders>
                    <w:top w:val="nil"/>
                    <w:left w:val="nil"/>
                    <w:bottom w:val="single" w:sz="4" w:space="0" w:color="auto"/>
                    <w:right w:val="single" w:sz="4" w:space="0" w:color="auto"/>
                  </w:tcBorders>
                  <w:shd w:val="clear" w:color="auto" w:fill="404040" w:themeFill="text1" w:themeFillTint="BF"/>
                  <w:noWrap/>
                  <w:vAlign w:val="bottom"/>
                  <w:hideMark/>
                </w:tcPr>
                <w:p w14:paraId="3F020AFD"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759" w:type="dxa"/>
                  <w:tcBorders>
                    <w:top w:val="nil"/>
                    <w:left w:val="nil"/>
                    <w:bottom w:val="single" w:sz="4" w:space="0" w:color="auto"/>
                    <w:right w:val="single" w:sz="4" w:space="0" w:color="auto"/>
                  </w:tcBorders>
                  <w:shd w:val="clear" w:color="auto" w:fill="404040" w:themeFill="text1" w:themeFillTint="BF"/>
                  <w:noWrap/>
                  <w:vAlign w:val="bottom"/>
                  <w:hideMark/>
                </w:tcPr>
                <w:p w14:paraId="4C6C666C"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1339" w:type="dxa"/>
                  <w:tcBorders>
                    <w:top w:val="nil"/>
                    <w:left w:val="nil"/>
                    <w:bottom w:val="single" w:sz="4" w:space="0" w:color="auto"/>
                    <w:right w:val="single" w:sz="4" w:space="0" w:color="auto"/>
                  </w:tcBorders>
                  <w:shd w:val="clear" w:color="auto" w:fill="404040" w:themeFill="text1" w:themeFillTint="BF"/>
                  <w:noWrap/>
                  <w:vAlign w:val="bottom"/>
                  <w:hideMark/>
                </w:tcPr>
                <w:p w14:paraId="75A22741"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880" w:type="dxa"/>
                  <w:tcBorders>
                    <w:top w:val="nil"/>
                    <w:left w:val="nil"/>
                    <w:bottom w:val="single" w:sz="4" w:space="0" w:color="auto"/>
                    <w:right w:val="single" w:sz="4" w:space="0" w:color="auto"/>
                  </w:tcBorders>
                  <w:shd w:val="clear" w:color="auto" w:fill="404040" w:themeFill="text1" w:themeFillTint="BF"/>
                  <w:noWrap/>
                  <w:vAlign w:val="bottom"/>
                  <w:hideMark/>
                </w:tcPr>
                <w:p w14:paraId="68C8E9A3"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1263" w:type="dxa"/>
                  <w:tcBorders>
                    <w:top w:val="nil"/>
                    <w:left w:val="nil"/>
                    <w:bottom w:val="single" w:sz="4" w:space="0" w:color="auto"/>
                    <w:right w:val="single" w:sz="4" w:space="0" w:color="auto"/>
                  </w:tcBorders>
                  <w:shd w:val="clear" w:color="auto" w:fill="404040" w:themeFill="text1" w:themeFillTint="BF"/>
                  <w:noWrap/>
                  <w:vAlign w:val="bottom"/>
                  <w:hideMark/>
                </w:tcPr>
                <w:p w14:paraId="7EB80A52"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678" w:type="dxa"/>
                  <w:tcBorders>
                    <w:top w:val="nil"/>
                    <w:left w:val="nil"/>
                    <w:bottom w:val="single" w:sz="4" w:space="0" w:color="auto"/>
                    <w:right w:val="single" w:sz="4" w:space="0" w:color="auto"/>
                  </w:tcBorders>
                  <w:shd w:val="clear" w:color="auto" w:fill="404040" w:themeFill="text1" w:themeFillTint="BF"/>
                  <w:noWrap/>
                  <w:vAlign w:val="bottom"/>
                  <w:hideMark/>
                </w:tcPr>
                <w:p w14:paraId="7570F282"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1166" w:type="dxa"/>
                  <w:tcBorders>
                    <w:top w:val="nil"/>
                    <w:left w:val="nil"/>
                    <w:bottom w:val="single" w:sz="4" w:space="0" w:color="auto"/>
                    <w:right w:val="single" w:sz="4" w:space="0" w:color="auto"/>
                  </w:tcBorders>
                  <w:shd w:val="clear" w:color="auto" w:fill="404040" w:themeFill="text1" w:themeFillTint="BF"/>
                  <w:noWrap/>
                  <w:vAlign w:val="bottom"/>
                  <w:hideMark/>
                </w:tcPr>
                <w:p w14:paraId="091455D9"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3845" w:type="dxa"/>
                  <w:tcBorders>
                    <w:top w:val="nil"/>
                    <w:left w:val="nil"/>
                    <w:bottom w:val="single" w:sz="4" w:space="0" w:color="auto"/>
                    <w:right w:val="single" w:sz="8" w:space="0" w:color="auto"/>
                  </w:tcBorders>
                  <w:shd w:val="clear" w:color="auto" w:fill="auto"/>
                  <w:noWrap/>
                  <w:vAlign w:val="bottom"/>
                  <w:hideMark/>
                </w:tcPr>
                <w:p w14:paraId="6C2E199B"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r>
            <w:tr w:rsidR="008D656E" w:rsidRPr="00826A01" w14:paraId="2345FFE5" w14:textId="77777777" w:rsidTr="0019229E">
              <w:trPr>
                <w:trHeight w:val="307"/>
              </w:trPr>
              <w:tc>
                <w:tcPr>
                  <w:tcW w:w="2143" w:type="dxa"/>
                  <w:tcBorders>
                    <w:top w:val="nil"/>
                    <w:left w:val="single" w:sz="8" w:space="0" w:color="auto"/>
                    <w:bottom w:val="single" w:sz="4" w:space="0" w:color="auto"/>
                    <w:right w:val="single" w:sz="8" w:space="0" w:color="auto"/>
                  </w:tcBorders>
                  <w:shd w:val="clear" w:color="auto" w:fill="auto"/>
                  <w:vAlign w:val="bottom"/>
                  <w:hideMark/>
                </w:tcPr>
                <w:p w14:paraId="74C0669C" w14:textId="77777777" w:rsidR="008D656E" w:rsidRPr="00826A01" w:rsidRDefault="008D656E" w:rsidP="0019229E">
                  <w:pPr>
                    <w:spacing w:after="0" w:line="240" w:lineRule="auto"/>
                    <w:rPr>
                      <w:rFonts w:ascii="Calibri" w:eastAsia="Times New Roman" w:hAnsi="Calibri" w:cs="Calibri"/>
                      <w:color w:val="000000"/>
                      <w:sz w:val="20"/>
                      <w:szCs w:val="20"/>
                      <w:lang w:eastAsia="de-DE"/>
                    </w:rPr>
                  </w:pPr>
                  <w:r w:rsidRPr="00826A01">
                    <w:rPr>
                      <w:rFonts w:ascii="Calibri" w:eastAsia="Times New Roman" w:hAnsi="Calibri" w:cs="Calibri"/>
                      <w:color w:val="000000"/>
                      <w:sz w:val="20"/>
                      <w:szCs w:val="20"/>
                      <w:lang w:eastAsia="de-DE"/>
                    </w:rPr>
                    <w:t>Büromaterialien</w:t>
                  </w:r>
                </w:p>
              </w:tc>
              <w:tc>
                <w:tcPr>
                  <w:tcW w:w="945" w:type="dxa"/>
                  <w:tcBorders>
                    <w:top w:val="nil"/>
                    <w:left w:val="nil"/>
                    <w:bottom w:val="single" w:sz="4" w:space="0" w:color="auto"/>
                    <w:right w:val="single" w:sz="4" w:space="0" w:color="auto"/>
                  </w:tcBorders>
                  <w:shd w:val="clear" w:color="auto" w:fill="auto"/>
                  <w:noWrap/>
                  <w:vAlign w:val="bottom"/>
                  <w:hideMark/>
                </w:tcPr>
                <w:p w14:paraId="142D72B3"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768" w:type="dxa"/>
                  <w:tcBorders>
                    <w:top w:val="nil"/>
                    <w:left w:val="nil"/>
                    <w:bottom w:val="single" w:sz="4" w:space="0" w:color="auto"/>
                    <w:right w:val="single" w:sz="4" w:space="0" w:color="auto"/>
                  </w:tcBorders>
                  <w:shd w:val="clear" w:color="auto" w:fill="auto"/>
                  <w:noWrap/>
                  <w:vAlign w:val="bottom"/>
                  <w:hideMark/>
                </w:tcPr>
                <w:p w14:paraId="2E95F29A"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759" w:type="dxa"/>
                  <w:tcBorders>
                    <w:top w:val="nil"/>
                    <w:left w:val="nil"/>
                    <w:bottom w:val="single" w:sz="4" w:space="0" w:color="auto"/>
                    <w:right w:val="single" w:sz="4" w:space="0" w:color="auto"/>
                  </w:tcBorders>
                  <w:shd w:val="clear" w:color="auto" w:fill="auto"/>
                  <w:noWrap/>
                  <w:vAlign w:val="bottom"/>
                  <w:hideMark/>
                </w:tcPr>
                <w:p w14:paraId="4988D2EA"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1339" w:type="dxa"/>
                  <w:tcBorders>
                    <w:top w:val="nil"/>
                    <w:left w:val="nil"/>
                    <w:bottom w:val="single" w:sz="4" w:space="0" w:color="auto"/>
                    <w:right w:val="single" w:sz="4" w:space="0" w:color="auto"/>
                  </w:tcBorders>
                  <w:shd w:val="clear" w:color="auto" w:fill="auto"/>
                  <w:noWrap/>
                  <w:vAlign w:val="bottom"/>
                  <w:hideMark/>
                </w:tcPr>
                <w:p w14:paraId="2110341A"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880" w:type="dxa"/>
                  <w:tcBorders>
                    <w:top w:val="nil"/>
                    <w:left w:val="nil"/>
                    <w:bottom w:val="single" w:sz="4" w:space="0" w:color="auto"/>
                    <w:right w:val="single" w:sz="4" w:space="0" w:color="auto"/>
                  </w:tcBorders>
                  <w:shd w:val="clear" w:color="auto" w:fill="404040" w:themeFill="text1" w:themeFillTint="BF"/>
                  <w:noWrap/>
                  <w:vAlign w:val="bottom"/>
                  <w:hideMark/>
                </w:tcPr>
                <w:p w14:paraId="05AB7BCD"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1263" w:type="dxa"/>
                  <w:tcBorders>
                    <w:top w:val="nil"/>
                    <w:left w:val="nil"/>
                    <w:bottom w:val="single" w:sz="4" w:space="0" w:color="auto"/>
                    <w:right w:val="single" w:sz="4" w:space="0" w:color="auto"/>
                  </w:tcBorders>
                  <w:shd w:val="clear" w:color="auto" w:fill="404040" w:themeFill="text1" w:themeFillTint="BF"/>
                  <w:noWrap/>
                  <w:vAlign w:val="bottom"/>
                  <w:hideMark/>
                </w:tcPr>
                <w:p w14:paraId="1EB91D59"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678" w:type="dxa"/>
                  <w:tcBorders>
                    <w:top w:val="nil"/>
                    <w:left w:val="nil"/>
                    <w:bottom w:val="single" w:sz="4" w:space="0" w:color="auto"/>
                    <w:right w:val="single" w:sz="4" w:space="0" w:color="auto"/>
                  </w:tcBorders>
                  <w:shd w:val="clear" w:color="auto" w:fill="404040" w:themeFill="text1" w:themeFillTint="BF"/>
                  <w:noWrap/>
                  <w:vAlign w:val="bottom"/>
                  <w:hideMark/>
                </w:tcPr>
                <w:p w14:paraId="3EA7A9D0"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1166" w:type="dxa"/>
                  <w:tcBorders>
                    <w:top w:val="nil"/>
                    <w:left w:val="nil"/>
                    <w:bottom w:val="single" w:sz="4" w:space="0" w:color="auto"/>
                    <w:right w:val="single" w:sz="4" w:space="0" w:color="auto"/>
                  </w:tcBorders>
                  <w:shd w:val="clear" w:color="auto" w:fill="auto"/>
                  <w:noWrap/>
                  <w:vAlign w:val="bottom"/>
                  <w:hideMark/>
                </w:tcPr>
                <w:p w14:paraId="412A592B"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3845" w:type="dxa"/>
                  <w:tcBorders>
                    <w:top w:val="nil"/>
                    <w:left w:val="nil"/>
                    <w:bottom w:val="single" w:sz="4" w:space="0" w:color="auto"/>
                    <w:right w:val="single" w:sz="8" w:space="0" w:color="auto"/>
                  </w:tcBorders>
                  <w:shd w:val="clear" w:color="auto" w:fill="auto"/>
                  <w:noWrap/>
                  <w:vAlign w:val="bottom"/>
                  <w:hideMark/>
                </w:tcPr>
                <w:p w14:paraId="10ABA0D7"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r>
            <w:tr w:rsidR="008D656E" w:rsidRPr="00826A01" w14:paraId="3F587123" w14:textId="77777777" w:rsidTr="0019229E">
              <w:trPr>
                <w:trHeight w:val="537"/>
              </w:trPr>
              <w:tc>
                <w:tcPr>
                  <w:tcW w:w="2143" w:type="dxa"/>
                  <w:tcBorders>
                    <w:top w:val="nil"/>
                    <w:left w:val="single" w:sz="8" w:space="0" w:color="auto"/>
                    <w:bottom w:val="single" w:sz="4" w:space="0" w:color="auto"/>
                    <w:right w:val="single" w:sz="8" w:space="0" w:color="auto"/>
                  </w:tcBorders>
                  <w:shd w:val="clear" w:color="auto" w:fill="auto"/>
                  <w:vAlign w:val="bottom"/>
                  <w:hideMark/>
                </w:tcPr>
                <w:p w14:paraId="4F76B8FA" w14:textId="77777777" w:rsidR="008D656E" w:rsidRPr="00826A01" w:rsidRDefault="008D656E" w:rsidP="0019229E">
                  <w:pPr>
                    <w:spacing w:after="0" w:line="240" w:lineRule="auto"/>
                    <w:rPr>
                      <w:rFonts w:ascii="Calibri" w:eastAsia="Times New Roman" w:hAnsi="Calibri" w:cs="Calibri"/>
                      <w:color w:val="000000"/>
                      <w:sz w:val="20"/>
                      <w:szCs w:val="20"/>
                      <w:lang w:eastAsia="de-DE"/>
                    </w:rPr>
                  </w:pPr>
                  <w:r w:rsidRPr="00826A01">
                    <w:rPr>
                      <w:rFonts w:ascii="Calibri" w:eastAsia="Times New Roman" w:hAnsi="Calibri" w:cs="Calibri"/>
                      <w:color w:val="000000"/>
                      <w:sz w:val="20"/>
                      <w:szCs w:val="20"/>
                      <w:lang w:eastAsia="de-DE"/>
                    </w:rPr>
                    <w:t>Getränke und Lebensmittel</w:t>
                  </w:r>
                </w:p>
              </w:tc>
              <w:tc>
                <w:tcPr>
                  <w:tcW w:w="945" w:type="dxa"/>
                  <w:tcBorders>
                    <w:top w:val="nil"/>
                    <w:left w:val="nil"/>
                    <w:bottom w:val="single" w:sz="4" w:space="0" w:color="auto"/>
                    <w:right w:val="single" w:sz="4" w:space="0" w:color="auto"/>
                  </w:tcBorders>
                  <w:shd w:val="clear" w:color="auto" w:fill="404040" w:themeFill="text1" w:themeFillTint="BF"/>
                  <w:noWrap/>
                  <w:vAlign w:val="bottom"/>
                  <w:hideMark/>
                </w:tcPr>
                <w:p w14:paraId="18A31EEC"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768" w:type="dxa"/>
                  <w:tcBorders>
                    <w:top w:val="nil"/>
                    <w:left w:val="nil"/>
                    <w:bottom w:val="single" w:sz="4" w:space="0" w:color="auto"/>
                    <w:right w:val="single" w:sz="4" w:space="0" w:color="auto"/>
                  </w:tcBorders>
                  <w:shd w:val="clear" w:color="auto" w:fill="404040" w:themeFill="text1" w:themeFillTint="BF"/>
                  <w:noWrap/>
                  <w:vAlign w:val="bottom"/>
                  <w:hideMark/>
                </w:tcPr>
                <w:p w14:paraId="44E5FDE1"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759" w:type="dxa"/>
                  <w:tcBorders>
                    <w:top w:val="nil"/>
                    <w:left w:val="nil"/>
                    <w:bottom w:val="single" w:sz="4" w:space="0" w:color="auto"/>
                    <w:right w:val="single" w:sz="4" w:space="0" w:color="auto"/>
                  </w:tcBorders>
                  <w:shd w:val="clear" w:color="auto" w:fill="404040" w:themeFill="text1" w:themeFillTint="BF"/>
                  <w:noWrap/>
                  <w:vAlign w:val="bottom"/>
                  <w:hideMark/>
                </w:tcPr>
                <w:p w14:paraId="464978C7"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1339" w:type="dxa"/>
                  <w:tcBorders>
                    <w:top w:val="nil"/>
                    <w:left w:val="nil"/>
                    <w:bottom w:val="single" w:sz="4" w:space="0" w:color="auto"/>
                    <w:right w:val="single" w:sz="4" w:space="0" w:color="auto"/>
                  </w:tcBorders>
                  <w:shd w:val="clear" w:color="auto" w:fill="auto"/>
                  <w:noWrap/>
                  <w:vAlign w:val="bottom"/>
                  <w:hideMark/>
                </w:tcPr>
                <w:p w14:paraId="0BAB548B"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880" w:type="dxa"/>
                  <w:tcBorders>
                    <w:top w:val="nil"/>
                    <w:left w:val="nil"/>
                    <w:bottom w:val="single" w:sz="4" w:space="0" w:color="auto"/>
                    <w:right w:val="single" w:sz="4" w:space="0" w:color="auto"/>
                  </w:tcBorders>
                  <w:shd w:val="clear" w:color="auto" w:fill="auto"/>
                  <w:noWrap/>
                  <w:vAlign w:val="bottom"/>
                  <w:hideMark/>
                </w:tcPr>
                <w:p w14:paraId="46D721B3"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1263" w:type="dxa"/>
                  <w:tcBorders>
                    <w:top w:val="nil"/>
                    <w:left w:val="nil"/>
                    <w:bottom w:val="single" w:sz="4" w:space="0" w:color="auto"/>
                    <w:right w:val="single" w:sz="4" w:space="0" w:color="auto"/>
                  </w:tcBorders>
                  <w:shd w:val="clear" w:color="auto" w:fill="auto"/>
                  <w:noWrap/>
                  <w:vAlign w:val="bottom"/>
                  <w:hideMark/>
                </w:tcPr>
                <w:p w14:paraId="4634BBA0"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678" w:type="dxa"/>
                  <w:tcBorders>
                    <w:top w:val="nil"/>
                    <w:left w:val="nil"/>
                    <w:bottom w:val="single" w:sz="4" w:space="0" w:color="auto"/>
                    <w:right w:val="single" w:sz="4" w:space="0" w:color="auto"/>
                  </w:tcBorders>
                  <w:shd w:val="clear" w:color="auto" w:fill="404040" w:themeFill="text1" w:themeFillTint="BF"/>
                  <w:noWrap/>
                  <w:vAlign w:val="bottom"/>
                  <w:hideMark/>
                </w:tcPr>
                <w:p w14:paraId="700EBCAB"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1166" w:type="dxa"/>
                  <w:tcBorders>
                    <w:top w:val="nil"/>
                    <w:left w:val="nil"/>
                    <w:bottom w:val="single" w:sz="4" w:space="0" w:color="auto"/>
                    <w:right w:val="single" w:sz="4" w:space="0" w:color="auto"/>
                  </w:tcBorders>
                  <w:shd w:val="clear" w:color="auto" w:fill="404040" w:themeFill="text1" w:themeFillTint="BF"/>
                  <w:noWrap/>
                  <w:vAlign w:val="bottom"/>
                  <w:hideMark/>
                </w:tcPr>
                <w:p w14:paraId="0068DA45"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3845" w:type="dxa"/>
                  <w:tcBorders>
                    <w:top w:val="nil"/>
                    <w:left w:val="nil"/>
                    <w:bottom w:val="single" w:sz="4" w:space="0" w:color="auto"/>
                    <w:right w:val="single" w:sz="8" w:space="0" w:color="auto"/>
                  </w:tcBorders>
                  <w:shd w:val="clear" w:color="auto" w:fill="auto"/>
                  <w:noWrap/>
                  <w:vAlign w:val="bottom"/>
                  <w:hideMark/>
                </w:tcPr>
                <w:p w14:paraId="518A3D24"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r>
            <w:tr w:rsidR="008D656E" w:rsidRPr="00826A01" w14:paraId="6A8A90AE" w14:textId="77777777" w:rsidTr="0019229E">
              <w:trPr>
                <w:trHeight w:val="307"/>
              </w:trPr>
              <w:tc>
                <w:tcPr>
                  <w:tcW w:w="2143" w:type="dxa"/>
                  <w:tcBorders>
                    <w:top w:val="nil"/>
                    <w:left w:val="single" w:sz="8" w:space="0" w:color="auto"/>
                    <w:bottom w:val="single" w:sz="4" w:space="0" w:color="auto"/>
                    <w:right w:val="single" w:sz="8" w:space="0" w:color="auto"/>
                  </w:tcBorders>
                  <w:shd w:val="clear" w:color="auto" w:fill="auto"/>
                  <w:vAlign w:val="bottom"/>
                  <w:hideMark/>
                </w:tcPr>
                <w:p w14:paraId="3EF91286" w14:textId="77777777" w:rsidR="008D656E" w:rsidRPr="00826A01" w:rsidRDefault="008D656E" w:rsidP="0019229E">
                  <w:pPr>
                    <w:spacing w:after="0" w:line="240" w:lineRule="auto"/>
                    <w:rPr>
                      <w:rFonts w:ascii="Calibri" w:eastAsia="Times New Roman" w:hAnsi="Calibri" w:cs="Calibri"/>
                      <w:color w:val="000000"/>
                      <w:sz w:val="20"/>
                      <w:szCs w:val="20"/>
                      <w:lang w:eastAsia="de-DE"/>
                    </w:rPr>
                  </w:pPr>
                  <w:r w:rsidRPr="00826A01">
                    <w:rPr>
                      <w:rFonts w:ascii="Calibri" w:eastAsia="Times New Roman" w:hAnsi="Calibri" w:cs="Calibri"/>
                      <w:color w:val="000000"/>
                      <w:sz w:val="20"/>
                      <w:szCs w:val="20"/>
                      <w:lang w:eastAsia="de-DE"/>
                    </w:rPr>
                    <w:t>Bürom</w:t>
                  </w:r>
                  <w:r>
                    <w:rPr>
                      <w:rFonts w:ascii="Calibri" w:eastAsia="Times New Roman" w:hAnsi="Calibri" w:cs="Calibri"/>
                      <w:color w:val="000000"/>
                      <w:sz w:val="20"/>
                      <w:szCs w:val="20"/>
                      <w:lang w:eastAsia="de-DE"/>
                    </w:rPr>
                    <w:t>ö</w:t>
                  </w:r>
                  <w:r w:rsidRPr="00826A01">
                    <w:rPr>
                      <w:rFonts w:ascii="Calibri" w:eastAsia="Times New Roman" w:hAnsi="Calibri" w:cs="Calibri"/>
                      <w:color w:val="000000"/>
                      <w:sz w:val="20"/>
                      <w:szCs w:val="20"/>
                      <w:lang w:eastAsia="de-DE"/>
                    </w:rPr>
                    <w:t>bel</w:t>
                  </w:r>
                </w:p>
              </w:tc>
              <w:tc>
                <w:tcPr>
                  <w:tcW w:w="945" w:type="dxa"/>
                  <w:tcBorders>
                    <w:top w:val="nil"/>
                    <w:left w:val="nil"/>
                    <w:bottom w:val="single" w:sz="4" w:space="0" w:color="auto"/>
                    <w:right w:val="single" w:sz="4" w:space="0" w:color="auto"/>
                  </w:tcBorders>
                  <w:shd w:val="clear" w:color="auto" w:fill="auto"/>
                  <w:noWrap/>
                  <w:vAlign w:val="bottom"/>
                  <w:hideMark/>
                </w:tcPr>
                <w:p w14:paraId="74486B1B"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768" w:type="dxa"/>
                  <w:tcBorders>
                    <w:top w:val="nil"/>
                    <w:left w:val="nil"/>
                    <w:bottom w:val="single" w:sz="4" w:space="0" w:color="auto"/>
                    <w:right w:val="single" w:sz="4" w:space="0" w:color="auto"/>
                  </w:tcBorders>
                  <w:shd w:val="clear" w:color="auto" w:fill="auto"/>
                  <w:noWrap/>
                  <w:vAlign w:val="bottom"/>
                  <w:hideMark/>
                </w:tcPr>
                <w:p w14:paraId="1941CF24"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759" w:type="dxa"/>
                  <w:tcBorders>
                    <w:top w:val="nil"/>
                    <w:left w:val="nil"/>
                    <w:bottom w:val="single" w:sz="4" w:space="0" w:color="auto"/>
                    <w:right w:val="single" w:sz="4" w:space="0" w:color="auto"/>
                  </w:tcBorders>
                  <w:shd w:val="clear" w:color="auto" w:fill="auto"/>
                  <w:noWrap/>
                  <w:vAlign w:val="bottom"/>
                  <w:hideMark/>
                </w:tcPr>
                <w:p w14:paraId="0CB453F3"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1339" w:type="dxa"/>
                  <w:tcBorders>
                    <w:top w:val="nil"/>
                    <w:left w:val="nil"/>
                    <w:bottom w:val="single" w:sz="4" w:space="0" w:color="auto"/>
                    <w:right w:val="single" w:sz="4" w:space="0" w:color="auto"/>
                  </w:tcBorders>
                  <w:shd w:val="clear" w:color="auto" w:fill="auto"/>
                  <w:noWrap/>
                  <w:vAlign w:val="bottom"/>
                  <w:hideMark/>
                </w:tcPr>
                <w:p w14:paraId="7D0549C5"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880" w:type="dxa"/>
                  <w:tcBorders>
                    <w:top w:val="nil"/>
                    <w:left w:val="nil"/>
                    <w:bottom w:val="single" w:sz="4" w:space="0" w:color="auto"/>
                    <w:right w:val="single" w:sz="4" w:space="0" w:color="auto"/>
                  </w:tcBorders>
                  <w:shd w:val="clear" w:color="auto" w:fill="404040" w:themeFill="text1" w:themeFillTint="BF"/>
                  <w:noWrap/>
                  <w:vAlign w:val="bottom"/>
                  <w:hideMark/>
                </w:tcPr>
                <w:p w14:paraId="4EEC091F"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1263" w:type="dxa"/>
                  <w:tcBorders>
                    <w:top w:val="nil"/>
                    <w:left w:val="nil"/>
                    <w:bottom w:val="single" w:sz="4" w:space="0" w:color="auto"/>
                    <w:right w:val="single" w:sz="4" w:space="0" w:color="auto"/>
                  </w:tcBorders>
                  <w:shd w:val="clear" w:color="auto" w:fill="404040" w:themeFill="text1" w:themeFillTint="BF"/>
                  <w:noWrap/>
                  <w:vAlign w:val="bottom"/>
                  <w:hideMark/>
                </w:tcPr>
                <w:p w14:paraId="5026BC28"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678" w:type="dxa"/>
                  <w:tcBorders>
                    <w:top w:val="nil"/>
                    <w:left w:val="nil"/>
                    <w:bottom w:val="single" w:sz="4" w:space="0" w:color="auto"/>
                    <w:right w:val="single" w:sz="4" w:space="0" w:color="auto"/>
                  </w:tcBorders>
                  <w:shd w:val="clear" w:color="auto" w:fill="404040" w:themeFill="text1" w:themeFillTint="BF"/>
                  <w:noWrap/>
                  <w:vAlign w:val="bottom"/>
                  <w:hideMark/>
                </w:tcPr>
                <w:p w14:paraId="790D38D3"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1166" w:type="dxa"/>
                  <w:tcBorders>
                    <w:top w:val="nil"/>
                    <w:left w:val="nil"/>
                    <w:bottom w:val="single" w:sz="4" w:space="0" w:color="auto"/>
                    <w:right w:val="single" w:sz="4" w:space="0" w:color="auto"/>
                  </w:tcBorders>
                  <w:shd w:val="clear" w:color="auto" w:fill="404040" w:themeFill="text1" w:themeFillTint="BF"/>
                  <w:noWrap/>
                  <w:vAlign w:val="bottom"/>
                  <w:hideMark/>
                </w:tcPr>
                <w:p w14:paraId="0B49DEE2"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3845" w:type="dxa"/>
                  <w:tcBorders>
                    <w:top w:val="nil"/>
                    <w:left w:val="nil"/>
                    <w:bottom w:val="single" w:sz="4" w:space="0" w:color="auto"/>
                    <w:right w:val="single" w:sz="8" w:space="0" w:color="auto"/>
                  </w:tcBorders>
                  <w:shd w:val="clear" w:color="auto" w:fill="auto"/>
                  <w:noWrap/>
                  <w:vAlign w:val="bottom"/>
                  <w:hideMark/>
                </w:tcPr>
                <w:p w14:paraId="2BF82AB1"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r>
            <w:tr w:rsidR="008D656E" w:rsidRPr="00826A01" w14:paraId="14CC4B94" w14:textId="77777777" w:rsidTr="0019229E">
              <w:trPr>
                <w:trHeight w:val="307"/>
              </w:trPr>
              <w:tc>
                <w:tcPr>
                  <w:tcW w:w="2143" w:type="dxa"/>
                  <w:tcBorders>
                    <w:top w:val="nil"/>
                    <w:left w:val="single" w:sz="8" w:space="0" w:color="auto"/>
                    <w:bottom w:val="single" w:sz="4" w:space="0" w:color="auto"/>
                    <w:right w:val="single" w:sz="8" w:space="0" w:color="auto"/>
                  </w:tcBorders>
                  <w:shd w:val="clear" w:color="auto" w:fill="auto"/>
                  <w:vAlign w:val="bottom"/>
                  <w:hideMark/>
                </w:tcPr>
                <w:p w14:paraId="60DD4EE2" w14:textId="77777777" w:rsidR="008D656E" w:rsidRPr="00826A01" w:rsidRDefault="008D656E" w:rsidP="0019229E">
                  <w:pPr>
                    <w:spacing w:after="0" w:line="240" w:lineRule="auto"/>
                    <w:rPr>
                      <w:rFonts w:ascii="Calibri" w:eastAsia="Times New Roman" w:hAnsi="Calibri" w:cs="Calibri"/>
                      <w:color w:val="000000"/>
                      <w:sz w:val="20"/>
                      <w:szCs w:val="20"/>
                      <w:lang w:eastAsia="de-DE"/>
                    </w:rPr>
                  </w:pPr>
                  <w:r w:rsidRPr="00826A01">
                    <w:rPr>
                      <w:rFonts w:ascii="Calibri" w:eastAsia="Times New Roman" w:hAnsi="Calibri" w:cs="Calibri"/>
                      <w:color w:val="000000"/>
                      <w:sz w:val="20"/>
                      <w:szCs w:val="20"/>
                      <w:lang w:eastAsia="de-DE"/>
                    </w:rPr>
                    <w:t>Reinigungsmittel</w:t>
                  </w:r>
                </w:p>
              </w:tc>
              <w:tc>
                <w:tcPr>
                  <w:tcW w:w="945" w:type="dxa"/>
                  <w:tcBorders>
                    <w:top w:val="nil"/>
                    <w:left w:val="nil"/>
                    <w:bottom w:val="single" w:sz="4" w:space="0" w:color="auto"/>
                    <w:right w:val="single" w:sz="4" w:space="0" w:color="auto"/>
                  </w:tcBorders>
                  <w:shd w:val="clear" w:color="auto" w:fill="auto"/>
                  <w:noWrap/>
                  <w:vAlign w:val="bottom"/>
                  <w:hideMark/>
                </w:tcPr>
                <w:p w14:paraId="25280E9E"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768" w:type="dxa"/>
                  <w:tcBorders>
                    <w:top w:val="nil"/>
                    <w:left w:val="nil"/>
                    <w:bottom w:val="single" w:sz="4" w:space="0" w:color="auto"/>
                    <w:right w:val="single" w:sz="4" w:space="0" w:color="auto"/>
                  </w:tcBorders>
                  <w:shd w:val="clear" w:color="auto" w:fill="404040" w:themeFill="text1" w:themeFillTint="BF"/>
                  <w:noWrap/>
                  <w:vAlign w:val="bottom"/>
                  <w:hideMark/>
                </w:tcPr>
                <w:p w14:paraId="0CC58710"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759" w:type="dxa"/>
                  <w:tcBorders>
                    <w:top w:val="nil"/>
                    <w:left w:val="nil"/>
                    <w:bottom w:val="single" w:sz="4" w:space="0" w:color="auto"/>
                    <w:right w:val="single" w:sz="4" w:space="0" w:color="auto"/>
                  </w:tcBorders>
                  <w:shd w:val="clear" w:color="auto" w:fill="404040" w:themeFill="text1" w:themeFillTint="BF"/>
                  <w:noWrap/>
                  <w:vAlign w:val="bottom"/>
                  <w:hideMark/>
                </w:tcPr>
                <w:p w14:paraId="10DB251E"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1339" w:type="dxa"/>
                  <w:tcBorders>
                    <w:top w:val="nil"/>
                    <w:left w:val="nil"/>
                    <w:bottom w:val="single" w:sz="4" w:space="0" w:color="auto"/>
                    <w:right w:val="single" w:sz="4" w:space="0" w:color="auto"/>
                  </w:tcBorders>
                  <w:shd w:val="clear" w:color="auto" w:fill="404040" w:themeFill="text1" w:themeFillTint="BF"/>
                  <w:noWrap/>
                  <w:vAlign w:val="bottom"/>
                  <w:hideMark/>
                </w:tcPr>
                <w:p w14:paraId="422B9B22"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880" w:type="dxa"/>
                  <w:tcBorders>
                    <w:top w:val="nil"/>
                    <w:left w:val="nil"/>
                    <w:bottom w:val="single" w:sz="4" w:space="0" w:color="auto"/>
                    <w:right w:val="single" w:sz="4" w:space="0" w:color="auto"/>
                  </w:tcBorders>
                  <w:shd w:val="clear" w:color="auto" w:fill="404040" w:themeFill="text1" w:themeFillTint="BF"/>
                  <w:noWrap/>
                  <w:vAlign w:val="bottom"/>
                  <w:hideMark/>
                </w:tcPr>
                <w:p w14:paraId="1DEB39C6"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1263" w:type="dxa"/>
                  <w:tcBorders>
                    <w:top w:val="nil"/>
                    <w:left w:val="nil"/>
                    <w:bottom w:val="single" w:sz="4" w:space="0" w:color="auto"/>
                    <w:right w:val="single" w:sz="4" w:space="0" w:color="auto"/>
                  </w:tcBorders>
                  <w:shd w:val="clear" w:color="auto" w:fill="404040" w:themeFill="text1" w:themeFillTint="BF"/>
                  <w:noWrap/>
                  <w:vAlign w:val="bottom"/>
                  <w:hideMark/>
                </w:tcPr>
                <w:p w14:paraId="64143346"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678" w:type="dxa"/>
                  <w:tcBorders>
                    <w:top w:val="nil"/>
                    <w:left w:val="nil"/>
                    <w:bottom w:val="single" w:sz="4" w:space="0" w:color="auto"/>
                    <w:right w:val="single" w:sz="4" w:space="0" w:color="auto"/>
                  </w:tcBorders>
                  <w:shd w:val="clear" w:color="auto" w:fill="404040" w:themeFill="text1" w:themeFillTint="BF"/>
                  <w:noWrap/>
                  <w:vAlign w:val="bottom"/>
                  <w:hideMark/>
                </w:tcPr>
                <w:p w14:paraId="75FFF62B"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1166" w:type="dxa"/>
                  <w:tcBorders>
                    <w:top w:val="nil"/>
                    <w:left w:val="nil"/>
                    <w:bottom w:val="single" w:sz="4" w:space="0" w:color="auto"/>
                    <w:right w:val="single" w:sz="4" w:space="0" w:color="auto"/>
                  </w:tcBorders>
                  <w:shd w:val="clear" w:color="auto" w:fill="auto"/>
                  <w:noWrap/>
                  <w:vAlign w:val="bottom"/>
                  <w:hideMark/>
                </w:tcPr>
                <w:p w14:paraId="7793C57B"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3845" w:type="dxa"/>
                  <w:tcBorders>
                    <w:top w:val="nil"/>
                    <w:left w:val="nil"/>
                    <w:bottom w:val="single" w:sz="4" w:space="0" w:color="auto"/>
                    <w:right w:val="single" w:sz="8" w:space="0" w:color="auto"/>
                  </w:tcBorders>
                  <w:shd w:val="clear" w:color="auto" w:fill="auto"/>
                  <w:noWrap/>
                  <w:vAlign w:val="bottom"/>
                  <w:hideMark/>
                </w:tcPr>
                <w:p w14:paraId="7B0BF53E"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r>
            <w:tr w:rsidR="008D656E" w:rsidRPr="00826A01" w14:paraId="16B1299C" w14:textId="77777777" w:rsidTr="0019229E">
              <w:trPr>
                <w:trHeight w:val="537"/>
              </w:trPr>
              <w:tc>
                <w:tcPr>
                  <w:tcW w:w="2143" w:type="dxa"/>
                  <w:tcBorders>
                    <w:top w:val="nil"/>
                    <w:left w:val="single" w:sz="8" w:space="0" w:color="auto"/>
                    <w:bottom w:val="single" w:sz="4" w:space="0" w:color="auto"/>
                    <w:right w:val="single" w:sz="8" w:space="0" w:color="auto"/>
                  </w:tcBorders>
                  <w:shd w:val="clear" w:color="auto" w:fill="auto"/>
                  <w:vAlign w:val="bottom"/>
                  <w:hideMark/>
                </w:tcPr>
                <w:p w14:paraId="7C7C3093" w14:textId="77777777" w:rsidR="008D656E" w:rsidRPr="00826A01" w:rsidRDefault="008D656E" w:rsidP="0019229E">
                  <w:pPr>
                    <w:spacing w:after="0" w:line="240" w:lineRule="auto"/>
                    <w:rPr>
                      <w:rFonts w:ascii="Calibri" w:eastAsia="Times New Roman" w:hAnsi="Calibri" w:cs="Calibri"/>
                      <w:color w:val="000000"/>
                      <w:sz w:val="20"/>
                      <w:szCs w:val="20"/>
                      <w:lang w:eastAsia="de-DE"/>
                    </w:rPr>
                  </w:pPr>
                  <w:r w:rsidRPr="00826A01">
                    <w:rPr>
                      <w:rFonts w:ascii="Calibri" w:eastAsia="Times New Roman" w:hAnsi="Calibri" w:cs="Calibri"/>
                      <w:color w:val="000000"/>
                      <w:sz w:val="20"/>
                      <w:szCs w:val="20"/>
                      <w:lang w:eastAsia="de-DE"/>
                    </w:rPr>
                    <w:t>Elektro-Geräte und IT-Hardware</w:t>
                  </w:r>
                </w:p>
              </w:tc>
              <w:tc>
                <w:tcPr>
                  <w:tcW w:w="945" w:type="dxa"/>
                  <w:tcBorders>
                    <w:top w:val="nil"/>
                    <w:left w:val="nil"/>
                    <w:bottom w:val="single" w:sz="4" w:space="0" w:color="auto"/>
                    <w:right w:val="single" w:sz="4" w:space="0" w:color="auto"/>
                  </w:tcBorders>
                  <w:shd w:val="clear" w:color="auto" w:fill="auto"/>
                  <w:noWrap/>
                  <w:vAlign w:val="bottom"/>
                  <w:hideMark/>
                </w:tcPr>
                <w:p w14:paraId="43606001"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768" w:type="dxa"/>
                  <w:tcBorders>
                    <w:top w:val="nil"/>
                    <w:left w:val="nil"/>
                    <w:bottom w:val="single" w:sz="4" w:space="0" w:color="auto"/>
                    <w:right w:val="single" w:sz="4" w:space="0" w:color="auto"/>
                  </w:tcBorders>
                  <w:shd w:val="clear" w:color="auto" w:fill="404040" w:themeFill="text1" w:themeFillTint="BF"/>
                  <w:noWrap/>
                  <w:vAlign w:val="bottom"/>
                  <w:hideMark/>
                </w:tcPr>
                <w:p w14:paraId="634FCFB7"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759" w:type="dxa"/>
                  <w:tcBorders>
                    <w:top w:val="nil"/>
                    <w:left w:val="nil"/>
                    <w:bottom w:val="single" w:sz="4" w:space="0" w:color="auto"/>
                    <w:right w:val="single" w:sz="4" w:space="0" w:color="auto"/>
                  </w:tcBorders>
                  <w:shd w:val="clear" w:color="auto" w:fill="404040" w:themeFill="text1" w:themeFillTint="BF"/>
                  <w:noWrap/>
                  <w:vAlign w:val="bottom"/>
                  <w:hideMark/>
                </w:tcPr>
                <w:p w14:paraId="07E09905"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1339" w:type="dxa"/>
                  <w:tcBorders>
                    <w:top w:val="nil"/>
                    <w:left w:val="nil"/>
                    <w:bottom w:val="single" w:sz="4" w:space="0" w:color="auto"/>
                    <w:right w:val="single" w:sz="4" w:space="0" w:color="auto"/>
                  </w:tcBorders>
                  <w:shd w:val="clear" w:color="auto" w:fill="404040" w:themeFill="text1" w:themeFillTint="BF"/>
                  <w:noWrap/>
                  <w:vAlign w:val="bottom"/>
                  <w:hideMark/>
                </w:tcPr>
                <w:p w14:paraId="4E5AF9C1"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880" w:type="dxa"/>
                  <w:tcBorders>
                    <w:top w:val="nil"/>
                    <w:left w:val="nil"/>
                    <w:bottom w:val="single" w:sz="4" w:space="0" w:color="auto"/>
                    <w:right w:val="single" w:sz="4" w:space="0" w:color="auto"/>
                  </w:tcBorders>
                  <w:shd w:val="clear" w:color="auto" w:fill="404040" w:themeFill="text1" w:themeFillTint="BF"/>
                  <w:noWrap/>
                  <w:vAlign w:val="bottom"/>
                  <w:hideMark/>
                </w:tcPr>
                <w:p w14:paraId="132C5003"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1263" w:type="dxa"/>
                  <w:tcBorders>
                    <w:top w:val="nil"/>
                    <w:left w:val="nil"/>
                    <w:bottom w:val="single" w:sz="4" w:space="0" w:color="auto"/>
                    <w:right w:val="single" w:sz="4" w:space="0" w:color="auto"/>
                  </w:tcBorders>
                  <w:shd w:val="clear" w:color="auto" w:fill="404040" w:themeFill="text1" w:themeFillTint="BF"/>
                  <w:noWrap/>
                  <w:vAlign w:val="bottom"/>
                  <w:hideMark/>
                </w:tcPr>
                <w:p w14:paraId="26062FF9"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678" w:type="dxa"/>
                  <w:tcBorders>
                    <w:top w:val="nil"/>
                    <w:left w:val="nil"/>
                    <w:bottom w:val="single" w:sz="4" w:space="0" w:color="auto"/>
                    <w:right w:val="single" w:sz="4" w:space="0" w:color="auto"/>
                  </w:tcBorders>
                  <w:shd w:val="clear" w:color="auto" w:fill="auto"/>
                  <w:noWrap/>
                  <w:vAlign w:val="bottom"/>
                  <w:hideMark/>
                </w:tcPr>
                <w:p w14:paraId="566B35BA"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1166" w:type="dxa"/>
                  <w:tcBorders>
                    <w:top w:val="nil"/>
                    <w:left w:val="nil"/>
                    <w:bottom w:val="single" w:sz="4" w:space="0" w:color="auto"/>
                    <w:right w:val="single" w:sz="4" w:space="0" w:color="auto"/>
                  </w:tcBorders>
                  <w:shd w:val="clear" w:color="auto" w:fill="404040" w:themeFill="text1" w:themeFillTint="BF"/>
                  <w:noWrap/>
                  <w:vAlign w:val="bottom"/>
                  <w:hideMark/>
                </w:tcPr>
                <w:p w14:paraId="69F90B57"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3845" w:type="dxa"/>
                  <w:tcBorders>
                    <w:top w:val="nil"/>
                    <w:left w:val="nil"/>
                    <w:bottom w:val="single" w:sz="4" w:space="0" w:color="auto"/>
                    <w:right w:val="single" w:sz="8" w:space="0" w:color="auto"/>
                  </w:tcBorders>
                  <w:shd w:val="clear" w:color="auto" w:fill="auto"/>
                  <w:noWrap/>
                  <w:vAlign w:val="bottom"/>
                  <w:hideMark/>
                </w:tcPr>
                <w:p w14:paraId="12350298"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r>
            <w:tr w:rsidR="008D656E" w:rsidRPr="00826A01" w14:paraId="3A619B20" w14:textId="77777777" w:rsidTr="0019229E">
              <w:trPr>
                <w:trHeight w:val="321"/>
              </w:trPr>
              <w:tc>
                <w:tcPr>
                  <w:tcW w:w="2143" w:type="dxa"/>
                  <w:tcBorders>
                    <w:top w:val="nil"/>
                    <w:left w:val="single" w:sz="8" w:space="0" w:color="auto"/>
                    <w:bottom w:val="single" w:sz="8" w:space="0" w:color="auto"/>
                    <w:right w:val="single" w:sz="8" w:space="0" w:color="auto"/>
                  </w:tcBorders>
                  <w:shd w:val="clear" w:color="auto" w:fill="auto"/>
                  <w:vAlign w:val="bottom"/>
                  <w:hideMark/>
                </w:tcPr>
                <w:p w14:paraId="2595F57A" w14:textId="77777777" w:rsidR="008D656E" w:rsidRPr="00826A01" w:rsidRDefault="008D656E" w:rsidP="0019229E">
                  <w:pPr>
                    <w:spacing w:after="0" w:line="240" w:lineRule="auto"/>
                    <w:rPr>
                      <w:rFonts w:ascii="Calibri" w:eastAsia="Times New Roman" w:hAnsi="Calibri" w:cs="Calibri"/>
                      <w:color w:val="000000"/>
                      <w:sz w:val="20"/>
                      <w:szCs w:val="20"/>
                      <w:lang w:eastAsia="de-DE"/>
                    </w:rPr>
                  </w:pPr>
                  <w:r w:rsidRPr="00826A01">
                    <w:rPr>
                      <w:rFonts w:ascii="Calibri" w:eastAsia="Times New Roman" w:hAnsi="Calibri" w:cs="Calibri"/>
                      <w:color w:val="000000"/>
                      <w:sz w:val="20"/>
                      <w:szCs w:val="20"/>
                      <w:lang w:eastAsia="de-DE"/>
                    </w:rPr>
                    <w:t>Sonstiges</w:t>
                  </w:r>
                </w:p>
              </w:tc>
              <w:tc>
                <w:tcPr>
                  <w:tcW w:w="945" w:type="dxa"/>
                  <w:tcBorders>
                    <w:top w:val="nil"/>
                    <w:left w:val="nil"/>
                    <w:bottom w:val="single" w:sz="8" w:space="0" w:color="auto"/>
                    <w:right w:val="single" w:sz="4" w:space="0" w:color="auto"/>
                  </w:tcBorders>
                  <w:shd w:val="clear" w:color="auto" w:fill="auto"/>
                  <w:noWrap/>
                  <w:vAlign w:val="bottom"/>
                  <w:hideMark/>
                </w:tcPr>
                <w:p w14:paraId="04F71ED1"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768" w:type="dxa"/>
                  <w:tcBorders>
                    <w:top w:val="nil"/>
                    <w:left w:val="nil"/>
                    <w:bottom w:val="single" w:sz="8" w:space="0" w:color="auto"/>
                    <w:right w:val="single" w:sz="4" w:space="0" w:color="auto"/>
                  </w:tcBorders>
                  <w:shd w:val="clear" w:color="auto" w:fill="auto"/>
                  <w:noWrap/>
                  <w:vAlign w:val="bottom"/>
                  <w:hideMark/>
                </w:tcPr>
                <w:p w14:paraId="1765F512"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759" w:type="dxa"/>
                  <w:tcBorders>
                    <w:top w:val="nil"/>
                    <w:left w:val="nil"/>
                    <w:bottom w:val="single" w:sz="8" w:space="0" w:color="auto"/>
                    <w:right w:val="single" w:sz="4" w:space="0" w:color="auto"/>
                  </w:tcBorders>
                  <w:shd w:val="clear" w:color="auto" w:fill="auto"/>
                  <w:noWrap/>
                  <w:vAlign w:val="bottom"/>
                  <w:hideMark/>
                </w:tcPr>
                <w:p w14:paraId="3D776F68"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1339" w:type="dxa"/>
                  <w:tcBorders>
                    <w:top w:val="nil"/>
                    <w:left w:val="nil"/>
                    <w:bottom w:val="single" w:sz="8" w:space="0" w:color="auto"/>
                    <w:right w:val="single" w:sz="4" w:space="0" w:color="auto"/>
                  </w:tcBorders>
                  <w:shd w:val="clear" w:color="auto" w:fill="auto"/>
                  <w:noWrap/>
                  <w:vAlign w:val="bottom"/>
                  <w:hideMark/>
                </w:tcPr>
                <w:p w14:paraId="29F9C7A4"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880" w:type="dxa"/>
                  <w:tcBorders>
                    <w:top w:val="nil"/>
                    <w:left w:val="nil"/>
                    <w:bottom w:val="single" w:sz="8" w:space="0" w:color="auto"/>
                    <w:right w:val="single" w:sz="4" w:space="0" w:color="auto"/>
                  </w:tcBorders>
                  <w:shd w:val="clear" w:color="auto" w:fill="auto"/>
                  <w:noWrap/>
                  <w:vAlign w:val="bottom"/>
                  <w:hideMark/>
                </w:tcPr>
                <w:p w14:paraId="6E6CB6C4"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1263" w:type="dxa"/>
                  <w:tcBorders>
                    <w:top w:val="nil"/>
                    <w:left w:val="nil"/>
                    <w:bottom w:val="single" w:sz="8" w:space="0" w:color="auto"/>
                    <w:right w:val="single" w:sz="4" w:space="0" w:color="auto"/>
                  </w:tcBorders>
                  <w:shd w:val="clear" w:color="auto" w:fill="auto"/>
                  <w:noWrap/>
                  <w:vAlign w:val="bottom"/>
                  <w:hideMark/>
                </w:tcPr>
                <w:p w14:paraId="5BAC7563"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678" w:type="dxa"/>
                  <w:tcBorders>
                    <w:top w:val="nil"/>
                    <w:left w:val="nil"/>
                    <w:bottom w:val="single" w:sz="8" w:space="0" w:color="auto"/>
                    <w:right w:val="single" w:sz="4" w:space="0" w:color="auto"/>
                  </w:tcBorders>
                  <w:shd w:val="clear" w:color="auto" w:fill="auto"/>
                  <w:noWrap/>
                  <w:vAlign w:val="bottom"/>
                  <w:hideMark/>
                </w:tcPr>
                <w:p w14:paraId="02203E4C"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1166" w:type="dxa"/>
                  <w:tcBorders>
                    <w:top w:val="nil"/>
                    <w:left w:val="nil"/>
                    <w:bottom w:val="single" w:sz="8" w:space="0" w:color="auto"/>
                    <w:right w:val="single" w:sz="4" w:space="0" w:color="auto"/>
                  </w:tcBorders>
                  <w:shd w:val="clear" w:color="auto" w:fill="auto"/>
                  <w:noWrap/>
                  <w:vAlign w:val="bottom"/>
                  <w:hideMark/>
                </w:tcPr>
                <w:p w14:paraId="2A02893B"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c>
                <w:tcPr>
                  <w:tcW w:w="3845" w:type="dxa"/>
                  <w:tcBorders>
                    <w:top w:val="nil"/>
                    <w:left w:val="nil"/>
                    <w:bottom w:val="single" w:sz="8" w:space="0" w:color="auto"/>
                    <w:right w:val="single" w:sz="8" w:space="0" w:color="auto"/>
                  </w:tcBorders>
                  <w:shd w:val="clear" w:color="auto" w:fill="auto"/>
                  <w:noWrap/>
                  <w:vAlign w:val="bottom"/>
                  <w:hideMark/>
                </w:tcPr>
                <w:p w14:paraId="3E5768F0" w14:textId="77777777" w:rsidR="008D656E" w:rsidRPr="00826A01" w:rsidRDefault="008D656E" w:rsidP="0019229E">
                  <w:pPr>
                    <w:spacing w:after="0" w:line="240" w:lineRule="auto"/>
                    <w:rPr>
                      <w:rFonts w:ascii="Calibri" w:eastAsia="Times New Roman" w:hAnsi="Calibri" w:cs="Calibri"/>
                      <w:color w:val="000000"/>
                      <w:lang w:eastAsia="de-DE"/>
                    </w:rPr>
                  </w:pPr>
                  <w:r w:rsidRPr="00826A01">
                    <w:rPr>
                      <w:rFonts w:ascii="Calibri" w:eastAsia="Times New Roman" w:hAnsi="Calibri" w:cs="Calibri"/>
                      <w:color w:val="000000"/>
                      <w:lang w:eastAsia="de-DE"/>
                    </w:rPr>
                    <w:t> </w:t>
                  </w:r>
                </w:p>
              </w:tc>
            </w:tr>
          </w:tbl>
          <w:p w14:paraId="4D88EF98" w14:textId="77777777" w:rsidR="008D656E" w:rsidRPr="003D3DDF" w:rsidRDefault="008D656E" w:rsidP="0019229E">
            <w:pPr>
              <w:spacing w:after="0" w:line="240" w:lineRule="auto"/>
              <w:rPr>
                <w:rFonts w:ascii="Calibri" w:eastAsia="Times New Roman" w:hAnsi="Calibri" w:cs="Calibri"/>
                <w:color w:val="000000"/>
                <w:lang w:eastAsia="de-DE"/>
              </w:rPr>
            </w:pPr>
          </w:p>
        </w:tc>
      </w:tr>
      <w:tr w:rsidR="008D656E" w:rsidRPr="003D3DDF" w14:paraId="1A61CDD4" w14:textId="77777777" w:rsidTr="0019229E">
        <w:trPr>
          <w:trHeight w:val="300"/>
        </w:trPr>
        <w:tc>
          <w:tcPr>
            <w:tcW w:w="13907" w:type="dxa"/>
            <w:gridSpan w:val="7"/>
            <w:tcBorders>
              <w:top w:val="nil"/>
              <w:left w:val="single" w:sz="4" w:space="0" w:color="auto"/>
              <w:bottom w:val="single" w:sz="4" w:space="0" w:color="auto"/>
              <w:right w:val="single" w:sz="4" w:space="0" w:color="auto"/>
            </w:tcBorders>
            <w:shd w:val="clear" w:color="auto" w:fill="auto"/>
            <w:vAlign w:val="center"/>
            <w:hideMark/>
          </w:tcPr>
          <w:p w14:paraId="0AC0766B" w14:textId="77777777" w:rsidR="008D656E" w:rsidRDefault="008D656E" w:rsidP="0019229E">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Falls</w:t>
            </w:r>
            <w:r w:rsidRPr="003D3DDF">
              <w:rPr>
                <w:rFonts w:ascii="Calibri" w:eastAsia="Times New Roman" w:hAnsi="Calibri" w:cs="Calibri"/>
                <w:color w:val="000000"/>
                <w:lang w:eastAsia="de-DE"/>
              </w:rPr>
              <w:t xml:space="preserve"> "nein", Begründung:</w:t>
            </w:r>
          </w:p>
          <w:p w14:paraId="148B9CBF" w14:textId="77777777" w:rsidR="008D656E" w:rsidRDefault="008D656E" w:rsidP="0019229E">
            <w:pPr>
              <w:spacing w:after="0" w:line="240" w:lineRule="auto"/>
              <w:rPr>
                <w:rFonts w:ascii="Calibri" w:eastAsia="Times New Roman" w:hAnsi="Calibri" w:cs="Calibri"/>
                <w:color w:val="000000"/>
                <w:lang w:eastAsia="de-DE"/>
              </w:rPr>
            </w:pPr>
          </w:p>
          <w:p w14:paraId="4B0915DD" w14:textId="77777777" w:rsidR="008D656E" w:rsidRDefault="008D656E" w:rsidP="0019229E">
            <w:pPr>
              <w:spacing w:after="0" w:line="240" w:lineRule="auto"/>
              <w:rPr>
                <w:rFonts w:ascii="Calibri" w:eastAsia="Times New Roman" w:hAnsi="Calibri" w:cs="Calibri"/>
                <w:color w:val="000000"/>
                <w:lang w:eastAsia="de-DE"/>
              </w:rPr>
            </w:pPr>
            <w:r w:rsidRPr="003D3DDF">
              <w:rPr>
                <w:rFonts w:ascii="Calibri" w:eastAsia="Times New Roman" w:hAnsi="Calibri" w:cs="Calibri"/>
                <w:color w:val="000000"/>
                <w:lang w:eastAsia="de-DE"/>
              </w:rPr>
              <w:t> </w:t>
            </w:r>
          </w:p>
          <w:p w14:paraId="3698AE41" w14:textId="77777777" w:rsidR="008D656E" w:rsidRPr="003D3DDF" w:rsidRDefault="008D656E" w:rsidP="0019229E">
            <w:pPr>
              <w:spacing w:after="0" w:line="240" w:lineRule="auto"/>
              <w:rPr>
                <w:rFonts w:ascii="Calibri" w:eastAsia="Times New Roman" w:hAnsi="Calibri" w:cs="Calibri"/>
                <w:color w:val="000000"/>
                <w:lang w:eastAsia="de-DE"/>
              </w:rPr>
            </w:pPr>
          </w:p>
        </w:tc>
      </w:tr>
      <w:tr w:rsidR="008D656E" w:rsidRPr="003D3DDF" w14:paraId="76399267" w14:textId="77777777" w:rsidTr="0019229E">
        <w:trPr>
          <w:trHeight w:val="300"/>
        </w:trPr>
        <w:tc>
          <w:tcPr>
            <w:tcW w:w="139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220C2B" w14:textId="77777777" w:rsidR="008D656E" w:rsidRPr="00B84BFA" w:rsidRDefault="008D656E" w:rsidP="0019229E">
            <w:pPr>
              <w:spacing w:after="0" w:line="240" w:lineRule="auto"/>
              <w:rPr>
                <w:rFonts w:ascii="Calibri" w:eastAsia="Times New Roman" w:hAnsi="Calibri" w:cs="Calibri"/>
                <w:color w:val="000000"/>
                <w:lang w:eastAsia="de-DE"/>
              </w:rPr>
            </w:pPr>
            <w:r>
              <w:rPr>
                <w:rFonts w:ascii="Calibri" w:eastAsia="Times New Roman" w:hAnsi="Calibri" w:cs="Calibri"/>
                <w:b/>
                <w:bCs/>
                <w:color w:val="000000"/>
                <w:lang w:eastAsia="de-DE"/>
              </w:rPr>
              <w:t>Anlage 2</w:t>
            </w:r>
          </w:p>
        </w:tc>
      </w:tr>
      <w:tr w:rsidR="008D656E" w:rsidRPr="003D3DDF" w14:paraId="04AC2EBD" w14:textId="77777777" w:rsidTr="0019229E">
        <w:trPr>
          <w:trHeight w:val="300"/>
        </w:trPr>
        <w:tc>
          <w:tcPr>
            <w:tcW w:w="9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B26FE2" w14:textId="77777777" w:rsidR="008D656E" w:rsidRPr="003D3DDF" w:rsidRDefault="008D656E" w:rsidP="0019229E">
            <w:pPr>
              <w:spacing w:after="0" w:line="240" w:lineRule="auto"/>
              <w:rPr>
                <w:rFonts w:ascii="Calibri" w:eastAsia="Times New Roman" w:hAnsi="Calibri" w:cs="Calibri"/>
                <w:color w:val="000000"/>
                <w:lang w:eastAsia="de-DE"/>
              </w:rPr>
            </w:pPr>
            <w:r w:rsidRPr="00C93FAB">
              <w:rPr>
                <w:rFonts w:ascii="Calibri" w:eastAsia="Times New Roman" w:hAnsi="Calibri" w:cs="Calibri"/>
                <w:color w:val="000000"/>
                <w:lang w:eastAsia="de-DE"/>
              </w:rPr>
              <w:t>Beschaffungsgegenstand in Liste der sensiblen Produkte gemäß Anlage 2 erfasst</w:t>
            </w:r>
            <w:r>
              <w:rPr>
                <w:rFonts w:ascii="Calibri" w:eastAsia="Times New Roman" w:hAnsi="Calibri" w:cs="Calibri"/>
                <w:color w:val="000000"/>
                <w:lang w:eastAsia="de-DE"/>
              </w:rPr>
              <w:t xml:space="preserve"> (bei „Nein“ weiter mit „</w:t>
            </w:r>
            <w:r w:rsidRPr="003D1ECC">
              <w:rPr>
                <w:rFonts w:ascii="Calibri" w:eastAsia="Times New Roman" w:hAnsi="Calibri" w:cs="Calibri"/>
                <w:color w:val="000000"/>
                <w:lang w:eastAsia="de-DE"/>
              </w:rPr>
              <w:t>Beschaffungsgegenstand nicht von Anlage 1 und 2 erfasst</w:t>
            </w:r>
            <w:r>
              <w:rPr>
                <w:rFonts w:ascii="Calibri" w:eastAsia="Times New Roman" w:hAnsi="Calibri" w:cs="Calibri"/>
                <w:color w:val="000000"/>
                <w:lang w:eastAsia="de-DE"/>
              </w:rPr>
              <w:t>“)</w:t>
            </w:r>
          </w:p>
        </w:tc>
        <w:tc>
          <w:tcPr>
            <w:tcW w:w="2174" w:type="dxa"/>
            <w:gridSpan w:val="3"/>
            <w:tcBorders>
              <w:top w:val="single" w:sz="4" w:space="0" w:color="auto"/>
              <w:left w:val="nil"/>
              <w:bottom w:val="single" w:sz="4" w:space="0" w:color="auto"/>
              <w:right w:val="single" w:sz="4" w:space="0" w:color="auto"/>
            </w:tcBorders>
            <w:shd w:val="clear" w:color="auto" w:fill="auto"/>
            <w:vAlign w:val="bottom"/>
          </w:tcPr>
          <w:p w14:paraId="6D7AEB52" w14:textId="77777777" w:rsidR="008D656E" w:rsidRDefault="008D656E" w:rsidP="008D656E">
            <w:pPr>
              <w:pStyle w:val="Listenabsatz"/>
              <w:numPr>
                <w:ilvl w:val="0"/>
                <w:numId w:val="13"/>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Ja</w:t>
            </w:r>
          </w:p>
          <w:p w14:paraId="1FA287CD" w14:textId="77777777" w:rsidR="008D656E" w:rsidRPr="002453D1" w:rsidRDefault="008D656E" w:rsidP="0019229E">
            <w:pPr>
              <w:pStyle w:val="Listenabsatz"/>
              <w:spacing w:after="0" w:line="240" w:lineRule="auto"/>
              <w:rPr>
                <w:rFonts w:ascii="Calibri" w:eastAsia="Times New Roman" w:hAnsi="Calibri" w:cs="Calibri"/>
                <w:color w:val="000000"/>
                <w:lang w:eastAsia="de-DE"/>
              </w:rPr>
            </w:pPr>
          </w:p>
        </w:tc>
        <w:tc>
          <w:tcPr>
            <w:tcW w:w="1904" w:type="dxa"/>
            <w:tcBorders>
              <w:top w:val="single" w:sz="4" w:space="0" w:color="auto"/>
              <w:left w:val="nil"/>
              <w:bottom w:val="single" w:sz="4" w:space="0" w:color="auto"/>
              <w:right w:val="single" w:sz="4" w:space="0" w:color="auto"/>
            </w:tcBorders>
            <w:shd w:val="clear" w:color="auto" w:fill="auto"/>
            <w:vAlign w:val="bottom"/>
          </w:tcPr>
          <w:p w14:paraId="3940833D" w14:textId="77777777" w:rsidR="008D656E" w:rsidRDefault="008D656E" w:rsidP="008D656E">
            <w:pPr>
              <w:pStyle w:val="Listenabsatz"/>
              <w:numPr>
                <w:ilvl w:val="0"/>
                <w:numId w:val="13"/>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Nein</w:t>
            </w:r>
          </w:p>
          <w:p w14:paraId="7AF784BD" w14:textId="77777777" w:rsidR="008D656E" w:rsidRPr="002453D1" w:rsidRDefault="008D656E" w:rsidP="0019229E">
            <w:pPr>
              <w:pStyle w:val="Listenabsatz"/>
              <w:spacing w:after="0" w:line="240" w:lineRule="auto"/>
              <w:rPr>
                <w:rFonts w:ascii="Calibri" w:eastAsia="Times New Roman" w:hAnsi="Calibri" w:cs="Calibri"/>
                <w:color w:val="000000"/>
                <w:lang w:eastAsia="de-DE"/>
              </w:rPr>
            </w:pPr>
          </w:p>
        </w:tc>
      </w:tr>
      <w:tr w:rsidR="008D656E" w:rsidRPr="003D3DDF" w14:paraId="709A7F82" w14:textId="77777777" w:rsidTr="0019229E">
        <w:trPr>
          <w:trHeight w:val="300"/>
        </w:trPr>
        <w:tc>
          <w:tcPr>
            <w:tcW w:w="9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89C7AC" w14:textId="77777777" w:rsidR="008D656E" w:rsidRPr="003D3DDF" w:rsidRDefault="008D656E" w:rsidP="0019229E">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Passus nach Anlage 2 C verankert</w:t>
            </w:r>
          </w:p>
        </w:tc>
        <w:tc>
          <w:tcPr>
            <w:tcW w:w="2174" w:type="dxa"/>
            <w:gridSpan w:val="3"/>
            <w:tcBorders>
              <w:top w:val="single" w:sz="4" w:space="0" w:color="auto"/>
              <w:left w:val="nil"/>
              <w:bottom w:val="single" w:sz="4" w:space="0" w:color="auto"/>
              <w:right w:val="single" w:sz="4" w:space="0" w:color="auto"/>
            </w:tcBorders>
            <w:shd w:val="clear" w:color="auto" w:fill="auto"/>
            <w:vAlign w:val="bottom"/>
          </w:tcPr>
          <w:p w14:paraId="2CBE0879" w14:textId="77777777" w:rsidR="008D656E" w:rsidRDefault="008D656E" w:rsidP="008D656E">
            <w:pPr>
              <w:pStyle w:val="Listenabsatz"/>
              <w:numPr>
                <w:ilvl w:val="0"/>
                <w:numId w:val="13"/>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Ja</w:t>
            </w:r>
          </w:p>
        </w:tc>
        <w:tc>
          <w:tcPr>
            <w:tcW w:w="1904" w:type="dxa"/>
            <w:tcBorders>
              <w:top w:val="single" w:sz="4" w:space="0" w:color="auto"/>
              <w:left w:val="nil"/>
              <w:bottom w:val="single" w:sz="4" w:space="0" w:color="auto"/>
              <w:right w:val="single" w:sz="4" w:space="0" w:color="auto"/>
            </w:tcBorders>
            <w:shd w:val="clear" w:color="auto" w:fill="auto"/>
            <w:vAlign w:val="bottom"/>
          </w:tcPr>
          <w:p w14:paraId="1157CE85" w14:textId="77777777" w:rsidR="008D656E" w:rsidRDefault="008D656E" w:rsidP="008D656E">
            <w:pPr>
              <w:pStyle w:val="Listenabsatz"/>
              <w:numPr>
                <w:ilvl w:val="0"/>
                <w:numId w:val="13"/>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Nein</w:t>
            </w:r>
          </w:p>
        </w:tc>
      </w:tr>
      <w:tr w:rsidR="008D656E" w:rsidRPr="003D3DDF" w14:paraId="3482B946" w14:textId="77777777" w:rsidTr="0019229E">
        <w:trPr>
          <w:trHeight w:val="300"/>
        </w:trPr>
        <w:tc>
          <w:tcPr>
            <w:tcW w:w="9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1A8B18" w14:textId="77777777" w:rsidR="008D656E" w:rsidRPr="003D3DDF" w:rsidRDefault="008D656E" w:rsidP="0019229E">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Erklärung nach Anlage 2 B gefordert (Gütezeichen verfügbar)</w:t>
            </w:r>
          </w:p>
        </w:tc>
        <w:tc>
          <w:tcPr>
            <w:tcW w:w="2174" w:type="dxa"/>
            <w:gridSpan w:val="3"/>
            <w:tcBorders>
              <w:top w:val="single" w:sz="4" w:space="0" w:color="auto"/>
              <w:left w:val="nil"/>
              <w:bottom w:val="single" w:sz="4" w:space="0" w:color="auto"/>
              <w:right w:val="single" w:sz="4" w:space="0" w:color="auto"/>
            </w:tcBorders>
            <w:shd w:val="clear" w:color="auto" w:fill="auto"/>
            <w:vAlign w:val="bottom"/>
          </w:tcPr>
          <w:p w14:paraId="7F571512" w14:textId="77777777" w:rsidR="008D656E" w:rsidRDefault="008D656E" w:rsidP="008D656E">
            <w:pPr>
              <w:pStyle w:val="Listenabsatz"/>
              <w:numPr>
                <w:ilvl w:val="0"/>
                <w:numId w:val="13"/>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Ja</w:t>
            </w:r>
          </w:p>
        </w:tc>
        <w:tc>
          <w:tcPr>
            <w:tcW w:w="1904" w:type="dxa"/>
            <w:tcBorders>
              <w:top w:val="single" w:sz="4" w:space="0" w:color="auto"/>
              <w:left w:val="nil"/>
              <w:bottom w:val="single" w:sz="4" w:space="0" w:color="auto"/>
              <w:right w:val="single" w:sz="4" w:space="0" w:color="auto"/>
            </w:tcBorders>
            <w:shd w:val="clear" w:color="auto" w:fill="auto"/>
            <w:vAlign w:val="bottom"/>
          </w:tcPr>
          <w:p w14:paraId="4AD04F65" w14:textId="77777777" w:rsidR="008D656E" w:rsidRDefault="008D656E" w:rsidP="008D656E">
            <w:pPr>
              <w:pStyle w:val="Listenabsatz"/>
              <w:numPr>
                <w:ilvl w:val="0"/>
                <w:numId w:val="13"/>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Nein</w:t>
            </w:r>
          </w:p>
        </w:tc>
      </w:tr>
      <w:tr w:rsidR="008D656E" w:rsidRPr="003D3DDF" w14:paraId="6652B2B2" w14:textId="77777777" w:rsidTr="0019229E">
        <w:trPr>
          <w:trHeight w:val="300"/>
        </w:trPr>
        <w:tc>
          <w:tcPr>
            <w:tcW w:w="9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0A7545" w14:textId="77777777" w:rsidR="008D656E" w:rsidRPr="003D3DDF" w:rsidRDefault="008D656E" w:rsidP="0019229E">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Erklärung nach Anlage 2 C gefordert</w:t>
            </w:r>
          </w:p>
        </w:tc>
        <w:tc>
          <w:tcPr>
            <w:tcW w:w="2174" w:type="dxa"/>
            <w:gridSpan w:val="3"/>
            <w:tcBorders>
              <w:top w:val="single" w:sz="4" w:space="0" w:color="auto"/>
              <w:left w:val="nil"/>
              <w:bottom w:val="single" w:sz="4" w:space="0" w:color="auto"/>
              <w:right w:val="single" w:sz="4" w:space="0" w:color="auto"/>
            </w:tcBorders>
            <w:shd w:val="clear" w:color="auto" w:fill="auto"/>
            <w:vAlign w:val="bottom"/>
          </w:tcPr>
          <w:p w14:paraId="2A418C71" w14:textId="77777777" w:rsidR="008D656E" w:rsidRDefault="008D656E" w:rsidP="008D656E">
            <w:pPr>
              <w:pStyle w:val="Listenabsatz"/>
              <w:numPr>
                <w:ilvl w:val="0"/>
                <w:numId w:val="13"/>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Ja</w:t>
            </w:r>
          </w:p>
        </w:tc>
        <w:tc>
          <w:tcPr>
            <w:tcW w:w="1904" w:type="dxa"/>
            <w:tcBorders>
              <w:top w:val="single" w:sz="4" w:space="0" w:color="auto"/>
              <w:left w:val="nil"/>
              <w:bottom w:val="single" w:sz="4" w:space="0" w:color="auto"/>
              <w:right w:val="single" w:sz="4" w:space="0" w:color="auto"/>
            </w:tcBorders>
            <w:shd w:val="clear" w:color="auto" w:fill="auto"/>
            <w:vAlign w:val="bottom"/>
          </w:tcPr>
          <w:p w14:paraId="2FB5A39E" w14:textId="77777777" w:rsidR="008D656E" w:rsidRDefault="008D656E" w:rsidP="008D656E">
            <w:pPr>
              <w:pStyle w:val="Listenabsatz"/>
              <w:numPr>
                <w:ilvl w:val="0"/>
                <w:numId w:val="13"/>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Nein</w:t>
            </w:r>
          </w:p>
        </w:tc>
      </w:tr>
      <w:tr w:rsidR="008D656E" w:rsidRPr="003D3DDF" w14:paraId="4BAE946A" w14:textId="77777777" w:rsidTr="0019229E">
        <w:trPr>
          <w:trHeight w:val="1900"/>
        </w:trPr>
        <w:tc>
          <w:tcPr>
            <w:tcW w:w="6400" w:type="dxa"/>
            <w:tcBorders>
              <w:top w:val="single" w:sz="4" w:space="0" w:color="auto"/>
              <w:left w:val="single" w:sz="4" w:space="0" w:color="auto"/>
              <w:right w:val="single" w:sz="4" w:space="0" w:color="auto"/>
            </w:tcBorders>
            <w:shd w:val="clear" w:color="auto" w:fill="auto"/>
            <w:vAlign w:val="center"/>
          </w:tcPr>
          <w:p w14:paraId="0D9E4FC0" w14:textId="77777777" w:rsidR="008D656E" w:rsidRPr="00C93FAB" w:rsidRDefault="008D656E" w:rsidP="0019229E">
            <w:pPr>
              <w:spacing w:after="0" w:line="240" w:lineRule="auto"/>
              <w:rPr>
                <w:rFonts w:ascii="Calibri" w:eastAsia="Times New Roman" w:hAnsi="Calibri" w:cs="Calibri"/>
                <w:color w:val="000000"/>
                <w:lang w:eastAsia="de-DE"/>
              </w:rPr>
            </w:pPr>
            <w:r w:rsidRPr="00C93FAB">
              <w:rPr>
                <w:rFonts w:ascii="Calibri" w:eastAsia="Times New Roman" w:hAnsi="Calibri" w:cs="Calibri"/>
                <w:b/>
                <w:bCs/>
                <w:color w:val="000000"/>
                <w:lang w:eastAsia="de-DE"/>
              </w:rPr>
              <w:lastRenderedPageBreak/>
              <w:t>Die Einhaltung der ILO-Kernarbeitsnormen konnte wie folgt nachgewiesen werden:</w:t>
            </w:r>
          </w:p>
        </w:tc>
        <w:tc>
          <w:tcPr>
            <w:tcW w:w="7507" w:type="dxa"/>
            <w:gridSpan w:val="6"/>
            <w:tcBorders>
              <w:top w:val="single" w:sz="4" w:space="0" w:color="auto"/>
              <w:left w:val="nil"/>
              <w:right w:val="single" w:sz="4" w:space="0" w:color="auto"/>
            </w:tcBorders>
            <w:shd w:val="clear" w:color="auto" w:fill="auto"/>
            <w:vAlign w:val="bottom"/>
          </w:tcPr>
          <w:p w14:paraId="0D66409C" w14:textId="77777777" w:rsidR="008D656E" w:rsidRPr="00F72B74" w:rsidRDefault="008D656E" w:rsidP="008D656E">
            <w:pPr>
              <w:pStyle w:val="Listenabsatz"/>
              <w:numPr>
                <w:ilvl w:val="0"/>
                <w:numId w:val="16"/>
              </w:numPr>
              <w:spacing w:after="0" w:line="240" w:lineRule="auto"/>
              <w:rPr>
                <w:rFonts w:ascii="Calibri" w:eastAsia="Times New Roman" w:hAnsi="Calibri" w:cs="Calibri"/>
                <w:color w:val="000000"/>
                <w:lang w:eastAsia="de-DE"/>
              </w:rPr>
            </w:pPr>
            <w:r w:rsidRPr="00F72B74">
              <w:rPr>
                <w:rFonts w:ascii="Calibri" w:eastAsia="Times New Roman" w:hAnsi="Calibri" w:cs="Calibri"/>
                <w:color w:val="000000"/>
                <w:lang w:eastAsia="de-DE"/>
              </w:rPr>
              <w:t>Folgende Gütezeichen i.S. UVgO/VgV/VOB/A: __________________</w:t>
            </w:r>
          </w:p>
          <w:p w14:paraId="26C95B91" w14:textId="77777777" w:rsidR="008D656E" w:rsidRPr="003D1ECC" w:rsidRDefault="008D656E" w:rsidP="008D656E">
            <w:pPr>
              <w:pStyle w:val="Listenabsatz"/>
              <w:numPr>
                <w:ilvl w:val="0"/>
                <w:numId w:val="13"/>
              </w:numPr>
              <w:spacing w:after="0" w:line="240" w:lineRule="auto"/>
              <w:rPr>
                <w:rFonts w:ascii="Calibri" w:eastAsia="Times New Roman" w:hAnsi="Calibri" w:cs="Calibri"/>
                <w:color w:val="000000"/>
                <w:lang w:eastAsia="de-DE"/>
              </w:rPr>
            </w:pPr>
            <w:r w:rsidRPr="00B74834">
              <w:rPr>
                <w:rFonts w:ascii="Calibri" w:eastAsia="Times New Roman" w:hAnsi="Calibri" w:cs="Calibri"/>
                <w:color w:val="000000"/>
                <w:lang w:eastAsia="de-DE"/>
              </w:rPr>
              <w:t>Angabe von Verhaltensregeln oder geeigneten Maßnahmen des Lieferanten / Herstellers</w:t>
            </w:r>
          </w:p>
          <w:p w14:paraId="15CA9AAD" w14:textId="77777777" w:rsidR="008D656E" w:rsidRDefault="008D656E" w:rsidP="008D656E">
            <w:pPr>
              <w:pStyle w:val="Listenabsatz"/>
              <w:numPr>
                <w:ilvl w:val="0"/>
                <w:numId w:val="13"/>
              </w:numPr>
              <w:spacing w:after="0" w:line="240" w:lineRule="auto"/>
              <w:rPr>
                <w:rFonts w:ascii="Calibri" w:eastAsia="Times New Roman" w:hAnsi="Calibri" w:cs="Calibri"/>
                <w:color w:val="000000"/>
                <w:lang w:eastAsia="de-DE"/>
              </w:rPr>
            </w:pPr>
            <w:r w:rsidRPr="00B74834">
              <w:rPr>
                <w:rFonts w:ascii="Calibri" w:eastAsia="Times New Roman" w:hAnsi="Calibri" w:cs="Calibri"/>
                <w:color w:val="000000"/>
                <w:lang w:eastAsia="de-DE"/>
              </w:rPr>
              <w:t>konnte nicht nachgewiesen werden</w:t>
            </w:r>
            <w:r>
              <w:rPr>
                <w:rFonts w:ascii="Calibri" w:eastAsia="Times New Roman" w:hAnsi="Calibri" w:cs="Calibri"/>
                <w:color w:val="000000"/>
                <w:lang w:eastAsia="de-DE"/>
              </w:rPr>
              <w:t>, bitte begründen:</w:t>
            </w:r>
          </w:p>
          <w:p w14:paraId="189C9FE3" w14:textId="77777777" w:rsidR="008D656E" w:rsidRDefault="008D656E" w:rsidP="0019229E">
            <w:pPr>
              <w:pStyle w:val="Listenabsatz"/>
              <w:spacing w:after="0" w:line="240" w:lineRule="auto"/>
              <w:rPr>
                <w:rFonts w:ascii="Calibri" w:eastAsia="Times New Roman" w:hAnsi="Calibri" w:cs="Calibri"/>
                <w:color w:val="000000"/>
                <w:lang w:eastAsia="de-DE"/>
              </w:rPr>
            </w:pPr>
          </w:p>
        </w:tc>
      </w:tr>
      <w:tr w:rsidR="008D656E" w:rsidRPr="003D3DDF" w14:paraId="76EAA3EB" w14:textId="77777777" w:rsidTr="0019229E">
        <w:trPr>
          <w:trHeight w:val="300"/>
        </w:trPr>
        <w:tc>
          <w:tcPr>
            <w:tcW w:w="139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3809541" w14:textId="77777777" w:rsidR="008D656E" w:rsidRPr="00B84BFA" w:rsidRDefault="008D656E" w:rsidP="0019229E">
            <w:pPr>
              <w:spacing w:after="0" w:line="240" w:lineRule="auto"/>
              <w:rPr>
                <w:rFonts w:ascii="Calibri" w:eastAsia="Times New Roman" w:hAnsi="Calibri" w:cs="Calibri"/>
                <w:color w:val="000000"/>
                <w:lang w:eastAsia="de-DE"/>
              </w:rPr>
            </w:pPr>
            <w:r w:rsidRPr="00C93FAB">
              <w:rPr>
                <w:rFonts w:ascii="Calibri" w:eastAsia="Times New Roman" w:hAnsi="Calibri" w:cs="Calibri"/>
                <w:b/>
                <w:bCs/>
                <w:color w:val="000000"/>
                <w:lang w:eastAsia="de-DE"/>
              </w:rPr>
              <w:t>Beschaffungsgegenstand nicht von Anlage 1 und 2 erfasst</w:t>
            </w:r>
          </w:p>
        </w:tc>
      </w:tr>
      <w:tr w:rsidR="008D656E" w:rsidRPr="003D3DDF" w14:paraId="6F9C6FE1" w14:textId="77777777" w:rsidTr="0019229E">
        <w:trPr>
          <w:trHeight w:val="30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tcPr>
          <w:p w14:paraId="229F6F40" w14:textId="77777777" w:rsidR="008D656E" w:rsidRPr="00C93FAB" w:rsidRDefault="008D656E" w:rsidP="0019229E">
            <w:pPr>
              <w:spacing w:after="0" w:line="240" w:lineRule="auto"/>
              <w:rPr>
                <w:rFonts w:ascii="Calibri" w:eastAsia="Times New Roman" w:hAnsi="Calibri" w:cs="Calibri"/>
                <w:b/>
                <w:bCs/>
                <w:color w:val="000000"/>
                <w:lang w:eastAsia="de-DE"/>
              </w:rPr>
            </w:pPr>
            <w:r w:rsidRPr="00C93FAB">
              <w:rPr>
                <w:rFonts w:ascii="Calibri" w:eastAsia="Times New Roman" w:hAnsi="Calibri" w:cs="Calibri"/>
                <w:color w:val="000000"/>
                <w:lang w:eastAsia="de-DE"/>
              </w:rPr>
              <w:t>Relevante Nachhaltigkeitskriterien gemäß 2 der Dienstanweisung: (bitte benennen)</w:t>
            </w:r>
          </w:p>
        </w:tc>
        <w:tc>
          <w:tcPr>
            <w:tcW w:w="7507" w:type="dxa"/>
            <w:gridSpan w:val="6"/>
            <w:tcBorders>
              <w:top w:val="single" w:sz="4" w:space="0" w:color="auto"/>
              <w:left w:val="nil"/>
              <w:bottom w:val="single" w:sz="4" w:space="0" w:color="auto"/>
              <w:right w:val="single" w:sz="4" w:space="0" w:color="auto"/>
            </w:tcBorders>
            <w:shd w:val="clear" w:color="auto" w:fill="auto"/>
            <w:vAlign w:val="bottom"/>
          </w:tcPr>
          <w:p w14:paraId="597BADE9" w14:textId="77777777" w:rsidR="008D656E" w:rsidRDefault="008D656E" w:rsidP="0019229E">
            <w:pPr>
              <w:spacing w:after="0" w:line="240" w:lineRule="auto"/>
              <w:rPr>
                <w:rFonts w:ascii="Calibri" w:eastAsia="Times New Roman" w:hAnsi="Calibri" w:cs="Calibri"/>
                <w:color w:val="000000"/>
                <w:lang w:eastAsia="de-DE"/>
              </w:rPr>
            </w:pPr>
          </w:p>
          <w:p w14:paraId="78CB9E4E" w14:textId="77777777" w:rsidR="008D656E" w:rsidRDefault="008D656E" w:rsidP="0019229E">
            <w:pPr>
              <w:spacing w:after="0" w:line="240" w:lineRule="auto"/>
              <w:rPr>
                <w:rFonts w:ascii="Calibri" w:eastAsia="Times New Roman" w:hAnsi="Calibri" w:cs="Calibri"/>
                <w:color w:val="000000"/>
                <w:lang w:eastAsia="de-DE"/>
              </w:rPr>
            </w:pPr>
          </w:p>
          <w:p w14:paraId="36850E4C" w14:textId="77777777" w:rsidR="008D656E" w:rsidRDefault="008D656E" w:rsidP="0019229E">
            <w:pPr>
              <w:spacing w:after="0" w:line="240" w:lineRule="auto"/>
              <w:rPr>
                <w:rFonts w:ascii="Calibri" w:eastAsia="Times New Roman" w:hAnsi="Calibri" w:cs="Calibri"/>
                <w:color w:val="000000"/>
                <w:lang w:eastAsia="de-DE"/>
              </w:rPr>
            </w:pPr>
          </w:p>
          <w:p w14:paraId="29824C1B" w14:textId="77777777" w:rsidR="008D656E" w:rsidRDefault="008D656E" w:rsidP="0019229E">
            <w:pPr>
              <w:spacing w:after="0" w:line="240" w:lineRule="auto"/>
              <w:rPr>
                <w:rFonts w:ascii="Calibri" w:eastAsia="Times New Roman" w:hAnsi="Calibri" w:cs="Calibri"/>
                <w:color w:val="000000"/>
                <w:lang w:eastAsia="de-DE"/>
              </w:rPr>
            </w:pPr>
          </w:p>
          <w:p w14:paraId="06AE8120" w14:textId="77777777" w:rsidR="008D656E" w:rsidRPr="003D1ECC" w:rsidRDefault="008D656E" w:rsidP="0019229E">
            <w:pPr>
              <w:spacing w:after="0" w:line="240" w:lineRule="auto"/>
              <w:rPr>
                <w:rFonts w:ascii="Calibri" w:eastAsia="Times New Roman" w:hAnsi="Calibri" w:cs="Calibri"/>
                <w:color w:val="000000"/>
                <w:lang w:eastAsia="de-DE"/>
              </w:rPr>
            </w:pPr>
          </w:p>
        </w:tc>
      </w:tr>
      <w:tr w:rsidR="008D656E" w:rsidRPr="003D3DDF" w14:paraId="6879F0C7" w14:textId="77777777" w:rsidTr="0019229E">
        <w:trPr>
          <w:trHeight w:val="30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tcPr>
          <w:p w14:paraId="5F7D00F9" w14:textId="77777777" w:rsidR="008D656E" w:rsidRPr="00C93FAB" w:rsidRDefault="008D656E" w:rsidP="0019229E">
            <w:pPr>
              <w:spacing w:after="0" w:line="240" w:lineRule="auto"/>
              <w:rPr>
                <w:rFonts w:ascii="Calibri" w:eastAsia="Times New Roman" w:hAnsi="Calibri" w:cs="Calibri"/>
                <w:color w:val="000000"/>
                <w:lang w:eastAsia="de-DE"/>
              </w:rPr>
            </w:pPr>
            <w:r w:rsidRPr="00C93FAB">
              <w:rPr>
                <w:rFonts w:ascii="Calibri" w:eastAsia="Times New Roman" w:hAnsi="Calibri" w:cs="Calibri"/>
                <w:color w:val="000000"/>
                <w:lang w:eastAsia="de-DE"/>
              </w:rPr>
              <w:t>Nachhaltigkeitskriterien umgesetzt</w:t>
            </w:r>
          </w:p>
        </w:tc>
        <w:tc>
          <w:tcPr>
            <w:tcW w:w="7507" w:type="dxa"/>
            <w:gridSpan w:val="6"/>
            <w:tcBorders>
              <w:top w:val="single" w:sz="4" w:space="0" w:color="auto"/>
              <w:left w:val="nil"/>
              <w:bottom w:val="single" w:sz="4" w:space="0" w:color="auto"/>
              <w:right w:val="single" w:sz="4" w:space="0" w:color="auto"/>
            </w:tcBorders>
            <w:shd w:val="clear" w:color="auto" w:fill="auto"/>
            <w:vAlign w:val="bottom"/>
          </w:tcPr>
          <w:p w14:paraId="599B4292" w14:textId="77777777" w:rsidR="008D656E" w:rsidRDefault="008D656E" w:rsidP="008D656E">
            <w:pPr>
              <w:pStyle w:val="Listenabsatz"/>
              <w:numPr>
                <w:ilvl w:val="0"/>
                <w:numId w:val="13"/>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Ja, nämlich:</w:t>
            </w:r>
          </w:p>
          <w:p w14:paraId="3455CD61" w14:textId="77777777" w:rsidR="008D656E" w:rsidRPr="00BE329C" w:rsidRDefault="008D656E" w:rsidP="0019229E">
            <w:pPr>
              <w:spacing w:after="0" w:line="240" w:lineRule="auto"/>
              <w:rPr>
                <w:rFonts w:ascii="Calibri" w:eastAsia="Times New Roman" w:hAnsi="Calibri" w:cs="Calibri"/>
                <w:color w:val="000000"/>
                <w:lang w:eastAsia="de-DE"/>
              </w:rPr>
            </w:pPr>
          </w:p>
          <w:p w14:paraId="5AB4E31F" w14:textId="77777777" w:rsidR="008D656E" w:rsidRDefault="008D656E" w:rsidP="008D656E">
            <w:pPr>
              <w:pStyle w:val="Listenabsatz"/>
              <w:numPr>
                <w:ilvl w:val="0"/>
                <w:numId w:val="13"/>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Nein</w:t>
            </w:r>
          </w:p>
        </w:tc>
      </w:tr>
      <w:tr w:rsidR="008D656E" w:rsidRPr="003D3DDF" w14:paraId="72523496" w14:textId="77777777" w:rsidTr="0019229E">
        <w:trPr>
          <w:trHeight w:val="30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tcPr>
          <w:p w14:paraId="2916FE4D" w14:textId="77777777" w:rsidR="008D656E" w:rsidRPr="00C93FAB" w:rsidRDefault="008D656E" w:rsidP="0019229E">
            <w:pPr>
              <w:spacing w:after="0" w:line="240" w:lineRule="auto"/>
              <w:rPr>
                <w:rFonts w:ascii="Calibri" w:eastAsia="Times New Roman" w:hAnsi="Calibri" w:cs="Calibri"/>
                <w:color w:val="000000"/>
                <w:lang w:eastAsia="de-DE"/>
              </w:rPr>
            </w:pPr>
            <w:r w:rsidRPr="00C93FAB">
              <w:rPr>
                <w:rFonts w:ascii="Calibri" w:eastAsia="Times New Roman" w:hAnsi="Calibri" w:cs="Calibri"/>
                <w:color w:val="000000"/>
                <w:lang w:eastAsia="de-DE"/>
              </w:rPr>
              <w:t>Bei "nein", Begründung:</w:t>
            </w:r>
          </w:p>
        </w:tc>
        <w:tc>
          <w:tcPr>
            <w:tcW w:w="7507" w:type="dxa"/>
            <w:gridSpan w:val="6"/>
            <w:tcBorders>
              <w:top w:val="single" w:sz="4" w:space="0" w:color="auto"/>
              <w:left w:val="nil"/>
              <w:bottom w:val="single" w:sz="4" w:space="0" w:color="auto"/>
              <w:right w:val="single" w:sz="4" w:space="0" w:color="auto"/>
            </w:tcBorders>
            <w:shd w:val="clear" w:color="auto" w:fill="auto"/>
            <w:vAlign w:val="bottom"/>
          </w:tcPr>
          <w:p w14:paraId="72269B0C" w14:textId="77777777" w:rsidR="008D656E" w:rsidRDefault="008D656E" w:rsidP="0019229E">
            <w:pPr>
              <w:pStyle w:val="Listenabsatz"/>
              <w:spacing w:after="0" w:line="240" w:lineRule="auto"/>
              <w:rPr>
                <w:rFonts w:ascii="Calibri" w:eastAsia="Times New Roman" w:hAnsi="Calibri" w:cs="Calibri"/>
                <w:color w:val="000000"/>
                <w:lang w:eastAsia="de-DE"/>
              </w:rPr>
            </w:pPr>
          </w:p>
          <w:p w14:paraId="4E171BB6" w14:textId="77777777" w:rsidR="008D656E" w:rsidRDefault="008D656E" w:rsidP="0019229E">
            <w:pPr>
              <w:pStyle w:val="Listenabsatz"/>
              <w:spacing w:after="0" w:line="240" w:lineRule="auto"/>
              <w:rPr>
                <w:rFonts w:ascii="Calibri" w:eastAsia="Times New Roman" w:hAnsi="Calibri" w:cs="Calibri"/>
                <w:color w:val="000000"/>
                <w:lang w:eastAsia="de-DE"/>
              </w:rPr>
            </w:pPr>
          </w:p>
          <w:p w14:paraId="678EF4CC" w14:textId="77777777" w:rsidR="008D656E" w:rsidRPr="003D1ECC" w:rsidRDefault="008D656E" w:rsidP="0019229E">
            <w:pPr>
              <w:spacing w:after="0" w:line="240" w:lineRule="auto"/>
              <w:rPr>
                <w:rFonts w:ascii="Calibri" w:eastAsia="Times New Roman" w:hAnsi="Calibri" w:cs="Calibri"/>
                <w:color w:val="000000"/>
                <w:lang w:eastAsia="de-DE"/>
              </w:rPr>
            </w:pPr>
          </w:p>
        </w:tc>
      </w:tr>
      <w:tr w:rsidR="008D656E" w:rsidRPr="003D3DDF" w14:paraId="6DDBBDA7" w14:textId="77777777" w:rsidTr="0019229E">
        <w:trPr>
          <w:trHeight w:val="30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tcPr>
          <w:p w14:paraId="56B84FB5" w14:textId="5BD56501" w:rsidR="008D656E" w:rsidRPr="00C93FAB" w:rsidRDefault="008D656E" w:rsidP="0019229E">
            <w:pPr>
              <w:spacing w:after="0" w:line="240" w:lineRule="auto"/>
              <w:rPr>
                <w:rFonts w:ascii="Calibri" w:eastAsia="Times New Roman" w:hAnsi="Calibri" w:cs="Calibri"/>
                <w:color w:val="000000"/>
                <w:lang w:eastAsia="de-DE"/>
              </w:rPr>
            </w:pPr>
            <w:r w:rsidRPr="00C93FAB">
              <w:rPr>
                <w:rFonts w:ascii="Calibri" w:eastAsia="Times New Roman" w:hAnsi="Calibri" w:cs="Calibri"/>
                <w:color w:val="000000"/>
                <w:lang w:eastAsia="de-DE"/>
              </w:rPr>
              <w:t>Nachhaltigkeitskriterien umgesetzt bei:</w:t>
            </w:r>
          </w:p>
        </w:tc>
        <w:tc>
          <w:tcPr>
            <w:tcW w:w="7507" w:type="dxa"/>
            <w:gridSpan w:val="6"/>
            <w:tcBorders>
              <w:top w:val="single" w:sz="4" w:space="0" w:color="auto"/>
              <w:left w:val="nil"/>
              <w:bottom w:val="single" w:sz="4" w:space="0" w:color="auto"/>
              <w:right w:val="single" w:sz="4" w:space="0" w:color="auto"/>
            </w:tcBorders>
            <w:shd w:val="clear" w:color="auto" w:fill="auto"/>
            <w:vAlign w:val="bottom"/>
          </w:tcPr>
          <w:p w14:paraId="77D6BE46" w14:textId="77777777" w:rsidR="008D656E" w:rsidRDefault="008D656E" w:rsidP="008D656E">
            <w:pPr>
              <w:pStyle w:val="Listenabsatz"/>
              <w:numPr>
                <w:ilvl w:val="0"/>
                <w:numId w:val="13"/>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Eignung</w:t>
            </w:r>
          </w:p>
          <w:p w14:paraId="044E7660" w14:textId="77777777" w:rsidR="008D656E" w:rsidRDefault="008D656E" w:rsidP="008D656E">
            <w:pPr>
              <w:pStyle w:val="Listenabsatz"/>
              <w:numPr>
                <w:ilvl w:val="0"/>
                <w:numId w:val="13"/>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Leistungsbeschreibung</w:t>
            </w:r>
          </w:p>
          <w:p w14:paraId="511FE690" w14:textId="77777777" w:rsidR="008D656E" w:rsidRDefault="008D656E" w:rsidP="008D656E">
            <w:pPr>
              <w:pStyle w:val="Listenabsatz"/>
              <w:numPr>
                <w:ilvl w:val="0"/>
                <w:numId w:val="13"/>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Ausführungsbedingungen</w:t>
            </w:r>
          </w:p>
          <w:p w14:paraId="4FDD0A2A" w14:textId="77777777" w:rsidR="008D656E" w:rsidRDefault="008D656E" w:rsidP="008D656E">
            <w:pPr>
              <w:pStyle w:val="Listenabsatz"/>
              <w:numPr>
                <w:ilvl w:val="0"/>
                <w:numId w:val="13"/>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Zuschlagskriterien</w:t>
            </w:r>
          </w:p>
        </w:tc>
      </w:tr>
      <w:tr w:rsidR="008D656E" w:rsidRPr="003D3DDF" w14:paraId="36380FA0" w14:textId="77777777" w:rsidTr="0019229E">
        <w:trPr>
          <w:trHeight w:val="30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tcPr>
          <w:p w14:paraId="2207AC0D" w14:textId="77777777" w:rsidR="008D656E" w:rsidRDefault="008D656E" w:rsidP="0019229E">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Nachweis verlangt/vorgelegt:</w:t>
            </w:r>
          </w:p>
          <w:p w14:paraId="1B603648" w14:textId="77777777" w:rsidR="008D656E" w:rsidRPr="003E506F" w:rsidRDefault="008D656E" w:rsidP="0019229E">
            <w:pPr>
              <w:pStyle w:val="Listenabsatz"/>
              <w:spacing w:after="0" w:line="240" w:lineRule="auto"/>
              <w:ind w:left="358"/>
              <w:rPr>
                <w:rFonts w:ascii="Calibri" w:eastAsia="Times New Roman" w:hAnsi="Calibri" w:cs="Calibri"/>
                <w:color w:val="000000"/>
                <w:lang w:eastAsia="de-DE"/>
              </w:rPr>
            </w:pPr>
          </w:p>
        </w:tc>
        <w:tc>
          <w:tcPr>
            <w:tcW w:w="7507" w:type="dxa"/>
            <w:gridSpan w:val="6"/>
            <w:tcBorders>
              <w:top w:val="single" w:sz="4" w:space="0" w:color="auto"/>
              <w:left w:val="nil"/>
              <w:bottom w:val="single" w:sz="4" w:space="0" w:color="auto"/>
              <w:right w:val="single" w:sz="4" w:space="0" w:color="auto"/>
            </w:tcBorders>
            <w:shd w:val="clear" w:color="auto" w:fill="auto"/>
            <w:vAlign w:val="bottom"/>
          </w:tcPr>
          <w:p w14:paraId="550F2D8A" w14:textId="77777777" w:rsidR="008D656E" w:rsidRDefault="008D656E" w:rsidP="008D656E">
            <w:pPr>
              <w:pStyle w:val="Listenabsatz"/>
              <w:numPr>
                <w:ilvl w:val="0"/>
                <w:numId w:val="14"/>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Ja, n</w:t>
            </w:r>
            <w:r w:rsidRPr="00BE329C">
              <w:rPr>
                <w:rFonts w:ascii="Calibri" w:eastAsia="Times New Roman" w:hAnsi="Calibri" w:cs="Calibri"/>
                <w:color w:val="000000"/>
                <w:lang w:eastAsia="de-DE"/>
              </w:rPr>
              <w:t xml:space="preserve">ämlich: </w:t>
            </w:r>
          </w:p>
          <w:p w14:paraId="4252E89D" w14:textId="77777777" w:rsidR="008D656E" w:rsidRDefault="008D656E" w:rsidP="0019229E">
            <w:pPr>
              <w:spacing w:after="0" w:line="240" w:lineRule="auto"/>
              <w:rPr>
                <w:rFonts w:ascii="Calibri" w:eastAsia="Times New Roman" w:hAnsi="Calibri" w:cs="Calibri"/>
                <w:color w:val="000000"/>
                <w:lang w:eastAsia="de-DE"/>
              </w:rPr>
            </w:pPr>
          </w:p>
          <w:p w14:paraId="01B2B4F1" w14:textId="77777777" w:rsidR="008D656E" w:rsidRPr="00BE329C" w:rsidRDefault="008D656E" w:rsidP="0019229E">
            <w:pPr>
              <w:spacing w:after="0" w:line="240" w:lineRule="auto"/>
              <w:rPr>
                <w:rFonts w:ascii="Calibri" w:eastAsia="Times New Roman" w:hAnsi="Calibri" w:cs="Calibri"/>
                <w:color w:val="000000"/>
                <w:lang w:eastAsia="de-DE"/>
              </w:rPr>
            </w:pPr>
          </w:p>
          <w:p w14:paraId="4B311D26" w14:textId="1724B5FD" w:rsidR="008D656E" w:rsidRPr="008D656E" w:rsidRDefault="008D656E" w:rsidP="008D656E">
            <w:pPr>
              <w:pStyle w:val="Listenabsatz"/>
              <w:numPr>
                <w:ilvl w:val="0"/>
                <w:numId w:val="15"/>
              </w:num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Nein</w:t>
            </w:r>
          </w:p>
        </w:tc>
      </w:tr>
      <w:tr w:rsidR="008D656E" w:rsidRPr="003D3DDF" w14:paraId="075DD204" w14:textId="77777777" w:rsidTr="00AB552A">
        <w:trPr>
          <w:trHeight w:val="30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tcPr>
          <w:p w14:paraId="1FBC3848" w14:textId="77777777" w:rsidR="008D656E" w:rsidRDefault="008D656E" w:rsidP="0019229E">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Falls</w:t>
            </w:r>
            <w:r w:rsidRPr="003D3DDF">
              <w:rPr>
                <w:rFonts w:ascii="Calibri" w:eastAsia="Times New Roman" w:hAnsi="Calibri" w:cs="Calibri"/>
                <w:color w:val="000000"/>
                <w:lang w:eastAsia="de-DE"/>
              </w:rPr>
              <w:t xml:space="preserve"> "nein", Begründung:</w:t>
            </w:r>
          </w:p>
        </w:tc>
        <w:tc>
          <w:tcPr>
            <w:tcW w:w="7507" w:type="dxa"/>
            <w:gridSpan w:val="6"/>
            <w:tcBorders>
              <w:top w:val="single" w:sz="4" w:space="0" w:color="auto"/>
              <w:left w:val="nil"/>
              <w:bottom w:val="single" w:sz="4" w:space="0" w:color="auto"/>
              <w:right w:val="single" w:sz="4" w:space="0" w:color="auto"/>
            </w:tcBorders>
            <w:shd w:val="clear" w:color="auto" w:fill="auto"/>
            <w:vAlign w:val="bottom"/>
          </w:tcPr>
          <w:p w14:paraId="7E346201" w14:textId="77777777" w:rsidR="008D656E" w:rsidRDefault="008D656E" w:rsidP="0019229E">
            <w:pPr>
              <w:spacing w:after="0" w:line="240" w:lineRule="auto"/>
              <w:rPr>
                <w:rFonts w:ascii="Calibri" w:eastAsia="Times New Roman" w:hAnsi="Calibri" w:cs="Calibri"/>
                <w:color w:val="000000"/>
                <w:lang w:eastAsia="de-DE"/>
              </w:rPr>
            </w:pPr>
          </w:p>
          <w:p w14:paraId="457B1BAA" w14:textId="77777777" w:rsidR="008D656E" w:rsidRDefault="008D656E" w:rsidP="0019229E">
            <w:pPr>
              <w:spacing w:after="0" w:line="240" w:lineRule="auto"/>
              <w:rPr>
                <w:rFonts w:ascii="Calibri" w:eastAsia="Times New Roman" w:hAnsi="Calibri" w:cs="Calibri"/>
                <w:color w:val="000000"/>
                <w:lang w:eastAsia="de-DE"/>
              </w:rPr>
            </w:pPr>
          </w:p>
          <w:p w14:paraId="38D2BB07" w14:textId="77777777" w:rsidR="008D656E" w:rsidRDefault="008D656E" w:rsidP="0019229E">
            <w:pPr>
              <w:pStyle w:val="Listenabsatz"/>
              <w:spacing w:after="0" w:line="240" w:lineRule="auto"/>
              <w:rPr>
                <w:rFonts w:ascii="Calibri" w:eastAsia="Times New Roman" w:hAnsi="Calibri" w:cs="Calibri"/>
                <w:color w:val="000000"/>
                <w:lang w:eastAsia="de-DE"/>
              </w:rPr>
            </w:pPr>
          </w:p>
        </w:tc>
      </w:tr>
    </w:tbl>
    <w:p w14:paraId="5C9A36C3" w14:textId="77777777" w:rsidR="003816BE" w:rsidRDefault="003816BE" w:rsidP="008A70A0"/>
    <w:p w14:paraId="6FDCC606" w14:textId="021F6F6A" w:rsidR="00F461FC" w:rsidRDefault="00F461FC" w:rsidP="008A70A0">
      <w:pPr>
        <w:sectPr w:rsidR="00F461FC" w:rsidSect="00287E73">
          <w:pgSz w:w="16838" w:h="11906" w:orient="landscape"/>
          <w:pgMar w:top="1417" w:right="1417" w:bottom="1417" w:left="1134" w:header="708" w:footer="708" w:gutter="0"/>
          <w:cols w:space="708"/>
          <w:docGrid w:linePitch="360"/>
        </w:sectPr>
      </w:pPr>
      <w:r w:rsidRPr="00F461FC">
        <w:t>Ort, Datum, Bearbeiter*i</w:t>
      </w:r>
      <w:r>
        <w:t>n</w:t>
      </w:r>
    </w:p>
    <w:p w14:paraId="2B762E59" w14:textId="2911F74F" w:rsidR="003816BE" w:rsidRDefault="003816BE" w:rsidP="003816BE">
      <w:pPr>
        <w:pStyle w:val="berschrift1"/>
      </w:pPr>
      <w:r>
        <w:lastRenderedPageBreak/>
        <w:t>Vorschläge für weitere Anlagen</w:t>
      </w:r>
    </w:p>
    <w:p w14:paraId="645410FB" w14:textId="77777777" w:rsidR="003816BE" w:rsidRDefault="003816BE" w:rsidP="003816BE"/>
    <w:p w14:paraId="3DF4667F" w14:textId="56684927" w:rsidR="00D7612C" w:rsidRDefault="00D7612C" w:rsidP="003816BE">
      <w:pPr>
        <w:rPr>
          <w:sz w:val="28"/>
          <w:szCs w:val="28"/>
        </w:rPr>
      </w:pPr>
      <w:r w:rsidRPr="001F3582">
        <w:rPr>
          <w:sz w:val="28"/>
          <w:szCs w:val="28"/>
        </w:rPr>
        <w:t>Anlage 4: Negativ-Liste</w:t>
      </w:r>
    </w:p>
    <w:p w14:paraId="5CEF1556" w14:textId="655CB39A" w:rsidR="001F3582" w:rsidRDefault="001F3582" w:rsidP="001F3582">
      <w:r>
        <w:t>Leistungen und Produkte, die grundsätzlich nicht beschafft werden dürfen.</w:t>
      </w:r>
    </w:p>
    <w:p w14:paraId="209ACED5" w14:textId="4F7D1AAD" w:rsidR="00B200D7" w:rsidRDefault="00B200D7" w:rsidP="001F3582">
      <w:r>
        <w:t>Beispiel:</w:t>
      </w:r>
      <w:r w:rsidRPr="00B200D7">
        <w:t xml:space="preserve"> Negativliste </w:t>
      </w:r>
      <w:r w:rsidR="00904B5D">
        <w:t xml:space="preserve">des </w:t>
      </w:r>
      <w:hyperlink r:id="rId47" w:anchor="c423467" w:history="1">
        <w:r w:rsidR="00904B5D" w:rsidRPr="00904B5D">
          <w:rPr>
            <w:rStyle w:val="Hyperlink"/>
          </w:rPr>
          <w:t xml:space="preserve">„Leitfaden umweltverträgliche Beschaffung“ </w:t>
        </w:r>
        <w:r w:rsidRPr="00904B5D">
          <w:rPr>
            <w:rStyle w:val="Hyperlink"/>
          </w:rPr>
          <w:t>Hamburg</w:t>
        </w:r>
      </w:hyperlink>
    </w:p>
    <w:p w14:paraId="0534904C" w14:textId="77777777" w:rsidR="00B76E5B" w:rsidRDefault="00B76E5B" w:rsidP="001F3582"/>
    <w:p w14:paraId="7652D386" w14:textId="39AB2112" w:rsidR="00B76E5B" w:rsidRDefault="00B76E5B" w:rsidP="00B76E5B">
      <w:pPr>
        <w:rPr>
          <w:sz w:val="28"/>
          <w:szCs w:val="28"/>
        </w:rPr>
      </w:pPr>
      <w:r w:rsidRPr="001F3582">
        <w:rPr>
          <w:sz w:val="28"/>
          <w:szCs w:val="28"/>
        </w:rPr>
        <w:t xml:space="preserve">Anlage </w:t>
      </w:r>
      <w:r>
        <w:rPr>
          <w:sz w:val="28"/>
          <w:szCs w:val="28"/>
        </w:rPr>
        <w:t>5</w:t>
      </w:r>
      <w:r w:rsidRPr="001F3582">
        <w:rPr>
          <w:sz w:val="28"/>
          <w:szCs w:val="28"/>
        </w:rPr>
        <w:t xml:space="preserve">: </w:t>
      </w:r>
      <w:r w:rsidR="00BE1CDD">
        <w:rPr>
          <w:sz w:val="28"/>
          <w:szCs w:val="28"/>
        </w:rPr>
        <w:t>Muster für Vertragsklauseln</w:t>
      </w:r>
    </w:p>
    <w:p w14:paraId="5CD4F162" w14:textId="77777777" w:rsidR="00B76E5B" w:rsidRPr="001F3582" w:rsidRDefault="00B76E5B" w:rsidP="001F3582"/>
    <w:sectPr w:rsidR="00B76E5B" w:rsidRPr="001F3582" w:rsidSect="00287E73">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LPkne" w:date="2023-12-18T15:45:00Z" w:initials="RK">
    <w:p w14:paraId="454A2E69" w14:textId="77777777" w:rsidR="00DD4CFC" w:rsidRDefault="00DD4CFC" w:rsidP="00DD4CFC">
      <w:pPr>
        <w:pStyle w:val="Kommentartext"/>
      </w:pPr>
      <w:r>
        <w:rPr>
          <w:rStyle w:val="Kommentarzeichen"/>
        </w:rPr>
        <w:annotationRef/>
      </w:r>
      <w:r>
        <w:t>Sie können den Terminus je nach Situation und Bedarf anpassen (z.B. „Richtlinie“ oder „Leitlinie“)</w:t>
      </w:r>
    </w:p>
  </w:comment>
  <w:comment w:id="1" w:author="RLPkne" w:date="2023-12-18T15:53:00Z" w:initials="RK">
    <w:p w14:paraId="02C71487" w14:textId="77777777" w:rsidR="004E7394" w:rsidRDefault="004E7394" w:rsidP="004E7394">
      <w:pPr>
        <w:pStyle w:val="Kommentartext"/>
      </w:pPr>
      <w:r>
        <w:rPr>
          <w:rStyle w:val="Kommentarzeichen"/>
        </w:rPr>
        <w:annotationRef/>
      </w:r>
      <w:r>
        <w:t>Die Kommune kann festlegen, ob auch Tochtergesellschaften einbezogen werden sollen. Dann wäre dies z.B. über die Satzung, eine Weisung oder einen Gesellschafterbeschluss umzusetzen.</w:t>
      </w:r>
    </w:p>
  </w:comment>
  <w:comment w:id="2" w:author="RLPkne" w:date="2023-12-18T15:54:00Z" w:initials="RK">
    <w:p w14:paraId="668C5A3C" w14:textId="77777777" w:rsidR="00063B7F" w:rsidRDefault="00063B7F" w:rsidP="00063B7F">
      <w:pPr>
        <w:pStyle w:val="Kommentartext"/>
      </w:pPr>
      <w:r>
        <w:rPr>
          <w:rStyle w:val="Kommentarzeichen"/>
        </w:rPr>
        <w:annotationRef/>
      </w:r>
      <w:r>
        <w:t>Es kommt auch in Betracht für Bauleistungen eine separate Dienstanweisung zu erstellen und zu beschließen.</w:t>
      </w:r>
    </w:p>
  </w:comment>
  <w:comment w:id="3" w:author="RLPkne" w:date="2023-12-18T15:57:00Z" w:initials="RK">
    <w:p w14:paraId="7B167AF5" w14:textId="77777777" w:rsidR="00E23465" w:rsidRDefault="00E23465" w:rsidP="00E23465">
      <w:pPr>
        <w:pStyle w:val="Kommentartext"/>
      </w:pPr>
      <w:r>
        <w:rPr>
          <w:rStyle w:val="Kommentarzeichen"/>
        </w:rPr>
        <w:annotationRef/>
      </w:r>
      <w:r>
        <w:t xml:space="preserve">Fügen Sie hier die von Ihnen gewählte Verfahrensweise ein. Es kann eine Aktualisierung durch Beschluss vorgesehen werden. Das ist allerdings aufwendig. Die Dienstanweisung kann auch eine Aktualisierung durch die Verwaltung, ggf. durch eine bestimmte Stelle regeln. </w:t>
      </w:r>
    </w:p>
  </w:comment>
  <w:comment w:id="4" w:author="RLPkne" w:date="2023-12-18T16:03:00Z" w:initials="RK">
    <w:p w14:paraId="38A9CE70" w14:textId="77777777" w:rsidR="00CB0BDC" w:rsidRDefault="00CB0BDC" w:rsidP="00CB0BDC">
      <w:pPr>
        <w:pStyle w:val="Kommentartext"/>
      </w:pPr>
      <w:r>
        <w:rPr>
          <w:rStyle w:val="Kommentarzeichen"/>
        </w:rPr>
        <w:annotationRef/>
      </w:r>
      <w:r>
        <w:t>Sie können im Folgenden eigene Schwerpunkte setzen, Kriterien ergänzen oder auf Kriterien verzichten.</w:t>
      </w:r>
    </w:p>
  </w:comment>
  <w:comment w:id="5" w:author="RLPkne" w:date="2023-12-18T16:22:00Z" w:initials="RK">
    <w:p w14:paraId="1AD50F7C" w14:textId="77777777" w:rsidR="008C66C0" w:rsidRDefault="008C66C0" w:rsidP="008C66C0">
      <w:pPr>
        <w:pStyle w:val="Kommentartext"/>
      </w:pPr>
      <w:r>
        <w:rPr>
          <w:rStyle w:val="Kommentarzeichen"/>
        </w:rPr>
        <w:annotationRef/>
      </w:r>
      <w:r>
        <w:t>Für diese Anlage ist keine Vorlage seitens RLPkne vorhanden. Wenn Sie mit einer Negativliste arbeiten möchten, können Sie sich an folgenden Beispielen orientieren: VwVBU Berlin, Negativliste Umweltleitfaden Hamburg.</w:t>
      </w:r>
    </w:p>
  </w:comment>
  <w:comment w:id="6" w:author="RLPkne" w:date="2023-12-18T16:25:00Z" w:initials="RK">
    <w:p w14:paraId="44A04E8A" w14:textId="77777777" w:rsidR="00042119" w:rsidRDefault="00042119" w:rsidP="00042119">
      <w:pPr>
        <w:pStyle w:val="Kommentartext"/>
      </w:pPr>
      <w:r>
        <w:rPr>
          <w:rStyle w:val="Kommentarzeichen"/>
        </w:rPr>
        <w:annotationRef/>
      </w:r>
      <w:r>
        <w:t>Die Kommune legt fest, ab welchem Auftragswert eine Dokumentation erfolgen muss.</w:t>
      </w:r>
    </w:p>
  </w:comment>
  <w:comment w:id="7" w:author="RLPkne" w:date="2023-12-18T16:27:00Z" w:initials="RK">
    <w:p w14:paraId="3D9C9178" w14:textId="77777777" w:rsidR="00F41C9E" w:rsidRDefault="00F41C9E" w:rsidP="00F41C9E">
      <w:pPr>
        <w:pStyle w:val="Kommentartext"/>
      </w:pPr>
      <w:r>
        <w:rPr>
          <w:rStyle w:val="Kommentarzeichen"/>
        </w:rPr>
        <w:annotationRef/>
      </w:r>
      <w:r>
        <w:t>Anregung zu weiterer Anlage zur Spezifizierung von Punkt 3.4 des Musters.</w:t>
      </w:r>
    </w:p>
  </w:comment>
  <w:comment w:id="8" w:author="RLPkne" w:date="2023-12-18T16:29:00Z" w:initials="RK">
    <w:p w14:paraId="298BA087" w14:textId="77777777" w:rsidR="009B4C34" w:rsidRDefault="009B4C34" w:rsidP="009B4C34">
      <w:pPr>
        <w:pStyle w:val="Kommentartext"/>
      </w:pPr>
      <w:r>
        <w:rPr>
          <w:rStyle w:val="Kommentarzeichen"/>
        </w:rPr>
        <w:annotationRef/>
      </w:r>
      <w:r>
        <w:t>Die Tabelle hat besondere praktische Relevanz, da sie die Umsetzung im Vergabeverfahren erleichtert. Es bietet sich daher an, künftig noch weitere Produkte aufzunehmen, z.B. Arbeits- und Schutzkleidung, Sportbälle, Natursteine, Schnittblumen.</w:t>
      </w:r>
    </w:p>
  </w:comment>
  <w:comment w:id="10" w:author="RLPkne" w:date="2023-12-28T02:56:00Z" w:initials="RK">
    <w:p w14:paraId="0D2F997B" w14:textId="77777777" w:rsidR="00706D58" w:rsidRDefault="00207412" w:rsidP="00706D58">
      <w:pPr>
        <w:pStyle w:val="Kommentartext"/>
      </w:pPr>
      <w:r>
        <w:rPr>
          <w:rStyle w:val="Kommentarzeichen"/>
        </w:rPr>
        <w:annotationRef/>
      </w:r>
      <w:r w:rsidR="00706D58">
        <w:t>Die Liste entspricht den Warengruppen, die in Abschnitt 9.1 der Verwaltungsvorschrift Öffentliches Auftragswesen</w:t>
      </w:r>
    </w:p>
    <w:p w14:paraId="5A7B2A74" w14:textId="77777777" w:rsidR="00706D58" w:rsidRDefault="00706D58" w:rsidP="00706D58">
      <w:pPr>
        <w:pStyle w:val="Kommentartext"/>
      </w:pPr>
      <w:r>
        <w:t>in Rheinland-Pfalz vom 18.08.2021aufgeführt sind. Die Liste kann von der Kommune erweitert werden, wenn Erkenntnisse darüber vorliegen, dass auch bei anderen Produkten ein hohes Risiko der Verletzung der ILO-Kernarbeitsnormen besteht.</w:t>
      </w:r>
    </w:p>
  </w:comment>
  <w:comment w:id="11" w:author="RLPkne" w:date="2023-12-28T03:00:00Z" w:initials="RK">
    <w:p w14:paraId="5505564F" w14:textId="77777777" w:rsidR="007800BE" w:rsidRDefault="00207412" w:rsidP="007800BE">
      <w:pPr>
        <w:pStyle w:val="Kommentartext"/>
      </w:pPr>
      <w:r>
        <w:rPr>
          <w:rStyle w:val="Kommentarzeichen"/>
        </w:rPr>
        <w:annotationRef/>
      </w:r>
      <w:r w:rsidR="007800BE">
        <w:t>Angabe der Produkte durch die Kommune als Auftraggeberin. Abgleich mit der Liste der sensiblen Produkte unter A).</w:t>
      </w:r>
    </w:p>
  </w:comment>
  <w:comment w:id="12" w:author="RLPkne" w:date="2023-12-28T03:02:00Z" w:initials="RK">
    <w:p w14:paraId="796126C3" w14:textId="40866031" w:rsidR="00471704" w:rsidRDefault="00471704" w:rsidP="00471704">
      <w:pPr>
        <w:pStyle w:val="Kommentartext"/>
      </w:pPr>
      <w:r>
        <w:rPr>
          <w:rStyle w:val="Kommentarzeichen"/>
        </w:rPr>
        <w:annotationRef/>
      </w:r>
      <w:r>
        <w:t>Von der Kommune als Auftraggeberin einzutragen.</w:t>
      </w:r>
    </w:p>
  </w:comment>
  <w:comment w:id="13" w:author="RLPkne" w:date="2023-12-28T03:02:00Z" w:initials="RK">
    <w:p w14:paraId="187DC846" w14:textId="77777777" w:rsidR="00471704" w:rsidRDefault="00471704" w:rsidP="00471704">
      <w:pPr>
        <w:pStyle w:val="Kommentartext"/>
      </w:pPr>
      <w:r>
        <w:rPr>
          <w:rStyle w:val="Kommentarzeichen"/>
        </w:rPr>
        <w:annotationRef/>
      </w:r>
      <w:r>
        <w:t>Von der Kommune als Auftraggeberin einzutragen.</w:t>
      </w:r>
    </w:p>
  </w:comment>
  <w:comment w:id="15" w:author="RLPkne" w:date="2023-12-28T03:13:00Z" w:initials="RK">
    <w:p w14:paraId="7E2509D8" w14:textId="77777777" w:rsidR="007800BE" w:rsidRDefault="007800BE" w:rsidP="007800BE">
      <w:pPr>
        <w:pStyle w:val="Kommentartext"/>
      </w:pPr>
      <w:r>
        <w:rPr>
          <w:rStyle w:val="Kommentarzeichen"/>
        </w:rPr>
        <w:annotationRef/>
      </w:r>
      <w:r>
        <w:t>Angabe der Produkte durch die Kommune als Auftraggeberin. Abgleich mit der Liste der sensiblen Produkte unter A).</w:t>
      </w:r>
    </w:p>
  </w:comment>
  <w:comment w:id="16" w:author="RLPkne" w:date="2023-12-28T03:14:00Z" w:initials="RK">
    <w:p w14:paraId="0B32B328" w14:textId="77777777" w:rsidR="007800BE" w:rsidRDefault="007800BE" w:rsidP="007800BE">
      <w:pPr>
        <w:pStyle w:val="Kommentartext"/>
      </w:pPr>
      <w:r>
        <w:rPr>
          <w:rStyle w:val="Kommentarzeichen"/>
        </w:rPr>
        <w:annotationRef/>
      </w:r>
      <w:r>
        <w:t xml:space="preserve">Mindestanforderungen sollten definiert werden. Das kann z.B. Folgendes sein: </w:t>
      </w:r>
    </w:p>
    <w:p w14:paraId="330FCD2A" w14:textId="77777777" w:rsidR="007800BE" w:rsidRDefault="007800BE" w:rsidP="007800BE">
      <w:pPr>
        <w:pStyle w:val="Kommentartext"/>
      </w:pPr>
      <w:r>
        <w:t>Risikomanagement,</w:t>
      </w:r>
    </w:p>
    <w:p w14:paraId="003E909D" w14:textId="77777777" w:rsidR="007800BE" w:rsidRDefault="007800BE" w:rsidP="007800BE">
      <w:pPr>
        <w:pStyle w:val="Kommentartext"/>
      </w:pPr>
      <w:r>
        <w:t>Risikoanalyse,</w:t>
      </w:r>
    </w:p>
    <w:p w14:paraId="7B3E8E07" w14:textId="77777777" w:rsidR="007800BE" w:rsidRDefault="007800BE" w:rsidP="007800BE">
      <w:pPr>
        <w:pStyle w:val="Kommentartext"/>
      </w:pPr>
      <w:r>
        <w:t>Präventionsmaßnahmen,</w:t>
      </w:r>
    </w:p>
    <w:p w14:paraId="29DBAF30" w14:textId="77777777" w:rsidR="007800BE" w:rsidRDefault="007800BE" w:rsidP="007800BE">
      <w:pPr>
        <w:pStyle w:val="Kommentartext"/>
      </w:pPr>
      <w:r>
        <w:t>Abhilfemaßnahmen,</w:t>
      </w:r>
    </w:p>
    <w:p w14:paraId="6BDC840D" w14:textId="77777777" w:rsidR="007800BE" w:rsidRDefault="007800BE" w:rsidP="007800BE">
      <w:pPr>
        <w:pStyle w:val="Kommentartext"/>
      </w:pPr>
      <w:r>
        <w:t>Beschwerdeverfahren,</w:t>
      </w:r>
    </w:p>
    <w:p w14:paraId="592BE7E2" w14:textId="77777777" w:rsidR="007800BE" w:rsidRDefault="007800BE" w:rsidP="007800BE">
      <w:pPr>
        <w:pStyle w:val="Kommentartext"/>
      </w:pPr>
      <w:r>
        <w:t>Berichterstattung.</w:t>
      </w:r>
    </w:p>
  </w:comment>
  <w:comment w:id="17" w:author="RLPkne" w:date="2023-12-29T15:23:00Z" w:initials="RK">
    <w:p w14:paraId="300A3F3B" w14:textId="77777777" w:rsidR="009733DA" w:rsidRDefault="00B76E5B" w:rsidP="009733DA">
      <w:pPr>
        <w:pStyle w:val="Kommentartext"/>
      </w:pPr>
      <w:r>
        <w:rPr>
          <w:rStyle w:val="Kommentarzeichen"/>
        </w:rPr>
        <w:annotationRef/>
      </w:r>
      <w:r w:rsidR="009733DA">
        <w:t>Dieses Muster entspricht dem Aufbau der Muster-Dienstanweisung und ihrer Anlagen 1 und 2 und</w:t>
      </w:r>
    </w:p>
    <w:p w14:paraId="1428781A" w14:textId="77777777" w:rsidR="009733DA" w:rsidRDefault="009733DA" w:rsidP="009733DA">
      <w:pPr>
        <w:pStyle w:val="Kommentartext"/>
      </w:pPr>
      <w:r>
        <w:t>kann beim Monitoring der Umsetzung</w:t>
      </w:r>
    </w:p>
    <w:p w14:paraId="6F9443BA" w14:textId="77777777" w:rsidR="009733DA" w:rsidRDefault="009733DA" w:rsidP="009733DA">
      <w:pPr>
        <w:pStyle w:val="Kommentartext"/>
      </w:pPr>
      <w:r>
        <w:t>einer nachhaltigen Beschaffung</w:t>
      </w:r>
    </w:p>
    <w:p w14:paraId="66A3AA65" w14:textId="77777777" w:rsidR="009733DA" w:rsidRDefault="009733DA" w:rsidP="009733DA">
      <w:pPr>
        <w:pStyle w:val="Kommentartext"/>
      </w:pPr>
      <w:r>
        <w:t>unterstützen. Je nach Zielsetzung und Handhabbarkeit können Sie das Muster kürzen, erweitern oder anpassen. Es steht auch als ausfüllbare Excel-Tabelle zur Verfügung.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4A2E69" w15:done="0"/>
  <w15:commentEx w15:paraId="02C71487" w15:done="0"/>
  <w15:commentEx w15:paraId="668C5A3C" w15:done="0"/>
  <w15:commentEx w15:paraId="7B167AF5" w15:done="0"/>
  <w15:commentEx w15:paraId="38A9CE70" w15:done="0"/>
  <w15:commentEx w15:paraId="1AD50F7C" w15:done="0"/>
  <w15:commentEx w15:paraId="44A04E8A" w15:done="0"/>
  <w15:commentEx w15:paraId="3D9C9178" w15:done="0"/>
  <w15:commentEx w15:paraId="298BA087" w15:done="0"/>
  <w15:commentEx w15:paraId="5A7B2A74" w15:done="0"/>
  <w15:commentEx w15:paraId="5505564F" w15:done="0"/>
  <w15:commentEx w15:paraId="796126C3" w15:done="0"/>
  <w15:commentEx w15:paraId="187DC846" w15:done="0"/>
  <w15:commentEx w15:paraId="7E2509D8" w15:done="0"/>
  <w15:commentEx w15:paraId="592BE7E2" w15:done="0"/>
  <w15:commentEx w15:paraId="66A3AA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D197521" w16cex:dateUtc="2023-12-18T14:45:00Z"/>
  <w16cex:commentExtensible w16cex:durableId="0D588B9D" w16cex:dateUtc="2023-12-18T14:53:00Z"/>
  <w16cex:commentExtensible w16cex:durableId="6D3374CC" w16cex:dateUtc="2023-12-18T14:54:00Z"/>
  <w16cex:commentExtensible w16cex:durableId="21FBE9DB" w16cex:dateUtc="2023-12-18T14:57:00Z"/>
  <w16cex:commentExtensible w16cex:durableId="43D22F85" w16cex:dateUtc="2023-12-18T15:03:00Z"/>
  <w16cex:commentExtensible w16cex:durableId="1FF1D8D5" w16cex:dateUtc="2023-12-18T15:22:00Z"/>
  <w16cex:commentExtensible w16cex:durableId="32283AD6" w16cex:dateUtc="2023-12-18T15:25:00Z"/>
  <w16cex:commentExtensible w16cex:durableId="1AB1E19E" w16cex:dateUtc="2023-12-18T15:27:00Z"/>
  <w16cex:commentExtensible w16cex:durableId="3F4C7F84" w16cex:dateUtc="2023-12-18T15:29:00Z"/>
  <w16cex:commentExtensible w16cex:durableId="17280EA3" w16cex:dateUtc="2023-12-28T01:56:00Z"/>
  <w16cex:commentExtensible w16cex:durableId="098AE930" w16cex:dateUtc="2023-12-28T02:00:00Z"/>
  <w16cex:commentExtensible w16cex:durableId="251D900C" w16cex:dateUtc="2023-12-28T02:02:00Z"/>
  <w16cex:commentExtensible w16cex:durableId="3DB1D582" w16cex:dateUtc="2023-12-28T02:02:00Z"/>
  <w16cex:commentExtensible w16cex:durableId="47EB8B1C" w16cex:dateUtc="2023-12-28T02:13:00Z"/>
  <w16cex:commentExtensible w16cex:durableId="7B6D4D96" w16cex:dateUtc="2023-12-28T02:14:00Z"/>
  <w16cex:commentExtensible w16cex:durableId="6B49FD16" w16cex:dateUtc="2023-12-29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4A2E69" w16cid:durableId="0D197521"/>
  <w16cid:commentId w16cid:paraId="02C71487" w16cid:durableId="0D588B9D"/>
  <w16cid:commentId w16cid:paraId="668C5A3C" w16cid:durableId="6D3374CC"/>
  <w16cid:commentId w16cid:paraId="7B167AF5" w16cid:durableId="21FBE9DB"/>
  <w16cid:commentId w16cid:paraId="38A9CE70" w16cid:durableId="43D22F85"/>
  <w16cid:commentId w16cid:paraId="1AD50F7C" w16cid:durableId="1FF1D8D5"/>
  <w16cid:commentId w16cid:paraId="44A04E8A" w16cid:durableId="32283AD6"/>
  <w16cid:commentId w16cid:paraId="3D9C9178" w16cid:durableId="1AB1E19E"/>
  <w16cid:commentId w16cid:paraId="298BA087" w16cid:durableId="3F4C7F84"/>
  <w16cid:commentId w16cid:paraId="5A7B2A74" w16cid:durableId="17280EA3"/>
  <w16cid:commentId w16cid:paraId="5505564F" w16cid:durableId="098AE930"/>
  <w16cid:commentId w16cid:paraId="796126C3" w16cid:durableId="251D900C"/>
  <w16cid:commentId w16cid:paraId="187DC846" w16cid:durableId="3DB1D582"/>
  <w16cid:commentId w16cid:paraId="7E2509D8" w16cid:durableId="47EB8B1C"/>
  <w16cid:commentId w16cid:paraId="592BE7E2" w16cid:durableId="7B6D4D96"/>
  <w16cid:commentId w16cid:paraId="66A3AA65" w16cid:durableId="6B49FD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409D9" w14:textId="77777777" w:rsidR="00287E73" w:rsidRDefault="00287E73" w:rsidP="009D57A8">
      <w:pPr>
        <w:spacing w:after="0" w:line="240" w:lineRule="auto"/>
      </w:pPr>
      <w:r>
        <w:separator/>
      </w:r>
    </w:p>
  </w:endnote>
  <w:endnote w:type="continuationSeparator" w:id="0">
    <w:p w14:paraId="22D84334" w14:textId="77777777" w:rsidR="00287E73" w:rsidRDefault="00287E73" w:rsidP="009D5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E925" w14:textId="77777777" w:rsidR="00287E73" w:rsidRDefault="00287E73" w:rsidP="009D57A8">
      <w:pPr>
        <w:spacing w:after="0" w:line="240" w:lineRule="auto"/>
      </w:pPr>
      <w:r>
        <w:separator/>
      </w:r>
    </w:p>
  </w:footnote>
  <w:footnote w:type="continuationSeparator" w:id="0">
    <w:p w14:paraId="76F7ACC1" w14:textId="77777777" w:rsidR="00287E73" w:rsidRDefault="00287E73" w:rsidP="009D57A8">
      <w:pPr>
        <w:spacing w:after="0" w:line="240" w:lineRule="auto"/>
      </w:pPr>
      <w:r>
        <w:continuationSeparator/>
      </w:r>
    </w:p>
  </w:footnote>
  <w:footnote w:id="1">
    <w:p w14:paraId="14B547AB" w14:textId="77777777" w:rsidR="009D57A8" w:rsidRDefault="009D57A8" w:rsidP="009D57A8">
      <w:pPr>
        <w:pStyle w:val="Funotentext"/>
      </w:pPr>
      <w:r>
        <w:rPr>
          <w:rStyle w:val="Funotenzeichen"/>
        </w:rPr>
        <w:footnoteRef/>
      </w:r>
      <w:r>
        <w:t xml:space="preserve"> § 2 LKrWG.</w:t>
      </w:r>
    </w:p>
  </w:footnote>
  <w:footnote w:id="2">
    <w:p w14:paraId="2673F7DE" w14:textId="77777777" w:rsidR="00FA5411" w:rsidRDefault="00FA5411" w:rsidP="00FA5411">
      <w:pPr>
        <w:pStyle w:val="Funotentext"/>
      </w:pPr>
      <w:r>
        <w:rPr>
          <w:rStyle w:val="Funotenzeichen"/>
        </w:rPr>
        <w:footnoteRef/>
      </w:r>
      <w:r>
        <w:t xml:space="preserve"> § 2 LTTG.</w:t>
      </w:r>
    </w:p>
  </w:footnote>
  <w:footnote w:id="3">
    <w:p w14:paraId="49F8DA03" w14:textId="77777777" w:rsidR="00FA5411" w:rsidRDefault="00FA5411" w:rsidP="00FA5411">
      <w:pPr>
        <w:pStyle w:val="Funotentext"/>
      </w:pPr>
      <w:r>
        <w:rPr>
          <w:rStyle w:val="Funotenzeichen"/>
        </w:rPr>
        <w:footnoteRef/>
      </w:r>
      <w:r>
        <w:t xml:space="preserve"> § 1 LTTG.</w:t>
      </w:r>
    </w:p>
  </w:footnote>
  <w:footnote w:id="4">
    <w:p w14:paraId="357B5D9A" w14:textId="77777777" w:rsidR="0044745A" w:rsidRDefault="0044745A" w:rsidP="0044745A">
      <w:pPr>
        <w:pStyle w:val="Funotentext"/>
      </w:pPr>
      <w:r>
        <w:rPr>
          <w:rStyle w:val="Funotenzeichen"/>
        </w:rPr>
        <w:footnoteRef/>
      </w:r>
      <w:r>
        <w:t xml:space="preserve"> § 67 VgV.</w:t>
      </w:r>
    </w:p>
  </w:footnote>
  <w:footnote w:id="5">
    <w:p w14:paraId="58C2A912" w14:textId="77777777" w:rsidR="0044745A" w:rsidRDefault="0044745A" w:rsidP="0044745A">
      <w:pPr>
        <w:pStyle w:val="Funotentext"/>
      </w:pPr>
      <w:r>
        <w:rPr>
          <w:rStyle w:val="Funotenzeichen"/>
        </w:rPr>
        <w:footnoteRef/>
      </w:r>
      <w:r>
        <w:t xml:space="preserve"> SaubFahrzBeschG.</w:t>
      </w:r>
    </w:p>
  </w:footnote>
  <w:footnote w:id="6">
    <w:p w14:paraId="5FC039B8" w14:textId="77777777" w:rsidR="0047778D" w:rsidRDefault="0047778D" w:rsidP="0047778D">
      <w:pPr>
        <w:pStyle w:val="Funotentext"/>
      </w:pPr>
      <w:r>
        <w:rPr>
          <w:rStyle w:val="Funotenzeichen"/>
        </w:rPr>
        <w:footnoteRef/>
      </w:r>
      <w:r>
        <w:t xml:space="preserve"> </w:t>
      </w:r>
      <w:r w:rsidRPr="001E0DFE">
        <w:t>Gütezeichen, die gleichwertige Anforderungen an die Leistung stellen, müssen ebenfalls akzeptiert werden.</w:t>
      </w:r>
    </w:p>
  </w:footnote>
  <w:footnote w:id="7">
    <w:p w14:paraId="6C73207B" w14:textId="77777777" w:rsidR="0047778D" w:rsidRDefault="0047778D" w:rsidP="0047778D">
      <w:pPr>
        <w:pStyle w:val="Funotentext"/>
      </w:pPr>
      <w:r>
        <w:rPr>
          <w:rStyle w:val="Funotenzeichen"/>
        </w:rPr>
        <w:footnoteRef/>
      </w:r>
      <w:r>
        <w:t xml:space="preserve"> § 67 VgV</w:t>
      </w:r>
    </w:p>
  </w:footnote>
  <w:footnote w:id="8">
    <w:p w14:paraId="17B20A51" w14:textId="77777777" w:rsidR="00E73E9A" w:rsidRDefault="00E73E9A" w:rsidP="0047778D">
      <w:pPr>
        <w:pStyle w:val="Funotentext"/>
      </w:pPr>
      <w:r>
        <w:rPr>
          <w:rStyle w:val="Funotenzeichen"/>
        </w:rPr>
        <w:footnoteRef/>
      </w:r>
      <w:r>
        <w:t>gemäß der Verordnung (EG) Nr. 66/2010 des Europäischen Parlaments und des Rates vom 25. November 2009 über das EU-Umweltzeichen (ABl. L 27 vom 30.01.2010, S. 1), zuletzt geändert durch Artikel 1 der Verordnung (EU) 2017/1941 vom 24. Oktober 2017 (ABl. L 275 vom 25.10.2017, S. 9).</w:t>
      </w:r>
    </w:p>
  </w:footnote>
  <w:footnote w:id="9">
    <w:p w14:paraId="0BE62437" w14:textId="77777777" w:rsidR="00207412" w:rsidRDefault="00207412" w:rsidP="00207412">
      <w:pPr>
        <w:pStyle w:val="Funotentext"/>
      </w:pPr>
      <w:r>
        <w:rPr>
          <w:rStyle w:val="Funotenzeichen"/>
        </w:rPr>
        <w:footnoteRef/>
      </w:r>
      <w:r>
        <w:t xml:space="preserve"> </w:t>
      </w:r>
      <w:r w:rsidRPr="006C6EBB">
        <w:t>Herstellung schließt alle Schritte der Lieferkette also auch die Gewinnung, Bearbeitung und Weiterverarbeitung ein. Erfasst ist die gesamte Lieferkette also die Erzeugung eines Endproduktes aus natürlichen oder bereits verarbeiten Ausgangsstoffen, angefangen von der Gewinnung von nutzbaren Rohstoffen, bei Agrarerzeugnissen der Anbau. Auf eine Wesentlichkeit eines Verarbeitungsschrittes für das Endprodukt kommt es dabei nicht an.</w:t>
      </w:r>
    </w:p>
  </w:footnote>
  <w:footnote w:id="10">
    <w:p w14:paraId="17080C34" w14:textId="0A0EEB2F" w:rsidR="00207412" w:rsidRDefault="00207412" w:rsidP="00207412">
      <w:pPr>
        <w:pStyle w:val="Funotentext"/>
      </w:pPr>
      <w:r>
        <w:rPr>
          <w:rStyle w:val="Funotenzeichen"/>
        </w:rPr>
        <w:footnoteRef/>
      </w:r>
      <w:r>
        <w:t xml:space="preserve"> </w:t>
      </w:r>
      <w:r w:rsidRPr="00BC77B7">
        <w:t>Herstellung schließt alle Schritte der Lieferkette also auch die Gewinnung</w:t>
      </w:r>
      <w:r>
        <w:t>,</w:t>
      </w:r>
      <w:r w:rsidRPr="00BC77B7">
        <w:t xml:space="preserve"> Bearbeitung und </w:t>
      </w:r>
      <w:r>
        <w:t>Weiterverarbeitung</w:t>
      </w:r>
      <w:r w:rsidRPr="00BC77B7">
        <w:t xml:space="preserve"> ein.</w:t>
      </w:r>
      <w:r w:rsidRPr="00034F58">
        <w:t xml:space="preserve"> </w:t>
      </w:r>
      <w:r>
        <w:t>Erfasst ist die gesamte Lieferkette</w:t>
      </w:r>
      <w:r w:rsidR="00471704">
        <w:t>,</w:t>
      </w:r>
      <w:r>
        <w:t xml:space="preserve"> also die Erzeugung eines Endproduktes aus natürlichen oder bereits verarbeiten Ausgangsstoffen, angefangen von der Gewinnung von nutzbaren Rohstoffen, </w:t>
      </w:r>
      <w:r w:rsidRPr="00034F58">
        <w:t xml:space="preserve">bei Agrarerzeugnissen </w:t>
      </w:r>
      <w:r>
        <w:t>der Anbau.</w:t>
      </w:r>
      <w:r w:rsidRPr="00034F58">
        <w:t xml:space="preserve"> </w:t>
      </w:r>
      <w:r>
        <w:t>Auf eine Wesentlichkeit eines Verarbeitungsschrittes für das Endprodukt kommt es dabei nicht an.</w:t>
      </w:r>
    </w:p>
  </w:footnote>
  <w:footnote w:id="11">
    <w:p w14:paraId="2AC8DF8A" w14:textId="566C0BD6" w:rsidR="00207412" w:rsidRDefault="00207412" w:rsidP="00207412">
      <w:pPr>
        <w:pStyle w:val="Funotentext"/>
      </w:pPr>
      <w:r>
        <w:rPr>
          <w:rStyle w:val="Funotenzeichen"/>
        </w:rPr>
        <w:footnoteRef/>
      </w:r>
      <w:r>
        <w:t xml:space="preserve"> </w:t>
      </w:r>
      <w:r w:rsidRPr="00BC77B7">
        <w:t>Herstellung schließt alle Schritte der Lieferkette also auch die Gewinnung</w:t>
      </w:r>
      <w:r>
        <w:t>,</w:t>
      </w:r>
      <w:r w:rsidRPr="00BC77B7">
        <w:t xml:space="preserve"> Bearbeitung und </w:t>
      </w:r>
      <w:r>
        <w:t>Weiterverarbeitung</w:t>
      </w:r>
      <w:r w:rsidRPr="00BC77B7">
        <w:t xml:space="preserve"> ein.</w:t>
      </w:r>
      <w:r w:rsidRPr="00034F58">
        <w:t xml:space="preserve"> </w:t>
      </w:r>
      <w:r>
        <w:t>Erfasst ist die gesamte Lieferkette</w:t>
      </w:r>
      <w:r w:rsidR="00471704">
        <w:t>,</w:t>
      </w:r>
      <w:r>
        <w:t xml:space="preserve"> also die Erzeugung eines Endproduktes aus natürlichen oder bereits verarbeiten Ausgangsstoffen, angefangen von der Gewinnung von nutzbaren Rohstoffen, </w:t>
      </w:r>
      <w:r w:rsidRPr="00034F58">
        <w:t xml:space="preserve">bei Agrarerzeugnissen </w:t>
      </w:r>
      <w:r>
        <w:t>der Anbau.</w:t>
      </w:r>
      <w:r w:rsidRPr="00034F58">
        <w:t xml:space="preserve"> </w:t>
      </w:r>
      <w:r>
        <w:t>Auf eine Wesentlichkeit eines Verarbeitungsschrittes für das Endprodukt kommt es dabei nicht an.</w:t>
      </w:r>
    </w:p>
  </w:footnote>
  <w:footnote w:id="12">
    <w:p w14:paraId="773470E5" w14:textId="77777777" w:rsidR="00207412" w:rsidRDefault="00207412" w:rsidP="00207412">
      <w:pPr>
        <w:pStyle w:val="Funotentext"/>
      </w:pPr>
      <w:r>
        <w:rPr>
          <w:rStyle w:val="Funotenzeichen"/>
        </w:rPr>
        <w:footnoteRef/>
      </w:r>
      <w:r>
        <w:t xml:space="preserve"> Z.B. zollrechtliche Bescheinigung, Bescheinigung über den Produktauftrag.</w:t>
      </w:r>
    </w:p>
  </w:footnote>
  <w:footnote w:id="13">
    <w:p w14:paraId="31DBF123" w14:textId="3BEF5391" w:rsidR="00207412" w:rsidRDefault="00207412" w:rsidP="00207412">
      <w:pPr>
        <w:pStyle w:val="Funotentext"/>
      </w:pPr>
      <w:r>
        <w:rPr>
          <w:rStyle w:val="Funotenzeichen"/>
        </w:rPr>
        <w:footnoteRef/>
      </w:r>
      <w:r>
        <w:t xml:space="preserve"> </w:t>
      </w:r>
      <w:r w:rsidRPr="00BC77B7">
        <w:t>Herstellung schließt alle Schritte der Lieferkette also auch die Gewinnung</w:t>
      </w:r>
      <w:r>
        <w:t>,</w:t>
      </w:r>
      <w:r w:rsidRPr="00BC77B7">
        <w:t xml:space="preserve"> Bearbeitung und </w:t>
      </w:r>
      <w:r>
        <w:t>Weiterverarbeitung</w:t>
      </w:r>
      <w:r w:rsidRPr="00BC77B7">
        <w:t xml:space="preserve"> ein.</w:t>
      </w:r>
      <w:r w:rsidRPr="00034F58">
        <w:t xml:space="preserve"> </w:t>
      </w:r>
      <w:r>
        <w:t>Erfasst ist die gesamte Lieferkette</w:t>
      </w:r>
      <w:r w:rsidR="00471704">
        <w:t>,</w:t>
      </w:r>
      <w:r>
        <w:t xml:space="preserve"> also die Erzeugung eines Endproduktes aus natürlichen oder bereits verarbeiten Ausgangsstoffen, angefangen von der Gewinnung von nutzbaren Rohstoffen, </w:t>
      </w:r>
      <w:r w:rsidRPr="00034F58">
        <w:t xml:space="preserve">bei Agrarerzeugnissen </w:t>
      </w:r>
      <w:r>
        <w:t>der Anbau.</w:t>
      </w:r>
      <w:r w:rsidRPr="00034F58">
        <w:t xml:space="preserve"> </w:t>
      </w:r>
      <w:r>
        <w:t>Auf eine Wesentlichkeit eines Verarbeitungsschrittes für das Endprodukt kommt es dabei nicht an.</w:t>
      </w:r>
    </w:p>
  </w:footnote>
  <w:footnote w:id="14">
    <w:p w14:paraId="5DBE8D93" w14:textId="77777777" w:rsidR="00207412" w:rsidRDefault="00207412" w:rsidP="00207412">
      <w:pPr>
        <w:pStyle w:val="Funotentext"/>
      </w:pPr>
      <w:r>
        <w:rPr>
          <w:rStyle w:val="Funotenzeichen"/>
        </w:rPr>
        <w:footnoteRef/>
      </w:r>
      <w:r>
        <w:t xml:space="preserve"> </w:t>
      </w:r>
      <w:r w:rsidRPr="00BC77B7">
        <w:t>Herstellung schließt alle Schritte der Lieferkette also auch die Gewinnung und Bearbeitung ein.</w:t>
      </w:r>
    </w:p>
  </w:footnote>
  <w:footnote w:id="15">
    <w:p w14:paraId="724A33A4" w14:textId="77777777" w:rsidR="00207412" w:rsidRDefault="00207412" w:rsidP="00207412">
      <w:pPr>
        <w:pStyle w:val="Funotentext"/>
      </w:pPr>
      <w:r>
        <w:rPr>
          <w:rStyle w:val="Funotenzeichen"/>
        </w:rPr>
        <w:footnoteRef/>
      </w:r>
      <w:r>
        <w:t xml:space="preserve"> Z.B. zollrechtliche Bescheinigung, Bescheinigung über den Produktauftrag.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CC0"/>
    <w:multiLevelType w:val="hybridMultilevel"/>
    <w:tmpl w:val="7A48A0DC"/>
    <w:lvl w:ilvl="0" w:tplc="04464B98">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950156"/>
    <w:multiLevelType w:val="hybridMultilevel"/>
    <w:tmpl w:val="734CAFA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32601"/>
    <w:multiLevelType w:val="hybridMultilevel"/>
    <w:tmpl w:val="6A7222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05444D"/>
    <w:multiLevelType w:val="hybridMultilevel"/>
    <w:tmpl w:val="FFEEE530"/>
    <w:lvl w:ilvl="0" w:tplc="A6F8F6D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5A3A91"/>
    <w:multiLevelType w:val="hybridMultilevel"/>
    <w:tmpl w:val="5AEC9C8A"/>
    <w:lvl w:ilvl="0" w:tplc="BD5CFDB8">
      <w:start w:val="1"/>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416DC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A571F2"/>
    <w:multiLevelType w:val="hybridMultilevel"/>
    <w:tmpl w:val="1CF8C87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B7778D"/>
    <w:multiLevelType w:val="hybridMultilevel"/>
    <w:tmpl w:val="7FD48BC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BD7D1D"/>
    <w:multiLevelType w:val="hybridMultilevel"/>
    <w:tmpl w:val="59FC6F0A"/>
    <w:lvl w:ilvl="0" w:tplc="A5BCCDB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432683"/>
    <w:multiLevelType w:val="hybridMultilevel"/>
    <w:tmpl w:val="78921E8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951AA0"/>
    <w:multiLevelType w:val="hybridMultilevel"/>
    <w:tmpl w:val="C1FEAC3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FA226B"/>
    <w:multiLevelType w:val="hybridMultilevel"/>
    <w:tmpl w:val="846CAA7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5E5F47"/>
    <w:multiLevelType w:val="hybridMultilevel"/>
    <w:tmpl w:val="DC08C2FE"/>
    <w:lvl w:ilvl="0" w:tplc="1382AFD2">
      <w:start w:val="1"/>
      <w:numFmt w:val="bullet"/>
      <w:lvlText w:val="-"/>
      <w:lvlJc w:val="left"/>
      <w:pPr>
        <w:ind w:left="11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7C52CCA6">
      <w:start w:val="1"/>
      <w:numFmt w:val="bullet"/>
      <w:lvlText w:val="o"/>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B69C13CC">
      <w:start w:val="1"/>
      <w:numFmt w:val="bullet"/>
      <w:lvlText w:val="▪"/>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E390A38A">
      <w:start w:val="1"/>
      <w:numFmt w:val="bullet"/>
      <w:lvlText w:val="•"/>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559A5EBA">
      <w:start w:val="1"/>
      <w:numFmt w:val="bullet"/>
      <w:lvlText w:val="o"/>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650AA7CE">
      <w:start w:val="1"/>
      <w:numFmt w:val="bullet"/>
      <w:lvlText w:val="▪"/>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9C24D32">
      <w:start w:val="1"/>
      <w:numFmt w:val="bullet"/>
      <w:lvlText w:val="•"/>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E9ECA462">
      <w:start w:val="1"/>
      <w:numFmt w:val="bullet"/>
      <w:lvlText w:val="o"/>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F1D2AD4A">
      <w:start w:val="1"/>
      <w:numFmt w:val="bullet"/>
      <w:lvlText w:val="▪"/>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B6D48C2"/>
    <w:multiLevelType w:val="hybridMultilevel"/>
    <w:tmpl w:val="229ADBB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A91DDA"/>
    <w:multiLevelType w:val="hybridMultilevel"/>
    <w:tmpl w:val="A748228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7A01208"/>
    <w:multiLevelType w:val="hybridMultilevel"/>
    <w:tmpl w:val="DF2047F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84955178">
    <w:abstractNumId w:val="5"/>
  </w:num>
  <w:num w:numId="2" w16cid:durableId="738669147">
    <w:abstractNumId w:val="3"/>
  </w:num>
  <w:num w:numId="3" w16cid:durableId="240143022">
    <w:abstractNumId w:val="0"/>
  </w:num>
  <w:num w:numId="4" w16cid:durableId="915286119">
    <w:abstractNumId w:val="4"/>
  </w:num>
  <w:num w:numId="5" w16cid:durableId="541408574">
    <w:abstractNumId w:val="8"/>
  </w:num>
  <w:num w:numId="6" w16cid:durableId="1613322221">
    <w:abstractNumId w:val="12"/>
  </w:num>
  <w:num w:numId="7" w16cid:durableId="1269586081">
    <w:abstractNumId w:val="1"/>
  </w:num>
  <w:num w:numId="8" w16cid:durableId="1490368970">
    <w:abstractNumId w:val="2"/>
  </w:num>
  <w:num w:numId="9" w16cid:durableId="1532256918">
    <w:abstractNumId w:val="6"/>
  </w:num>
  <w:num w:numId="10" w16cid:durableId="1184176166">
    <w:abstractNumId w:val="10"/>
  </w:num>
  <w:num w:numId="11" w16cid:durableId="156309367">
    <w:abstractNumId w:val="15"/>
  </w:num>
  <w:num w:numId="12" w16cid:durableId="1711419836">
    <w:abstractNumId w:val="11"/>
  </w:num>
  <w:num w:numId="13" w16cid:durableId="407117300">
    <w:abstractNumId w:val="14"/>
  </w:num>
  <w:num w:numId="14" w16cid:durableId="936789732">
    <w:abstractNumId w:val="13"/>
  </w:num>
  <w:num w:numId="15" w16cid:durableId="53361939">
    <w:abstractNumId w:val="9"/>
  </w:num>
  <w:num w:numId="16" w16cid:durableId="35338597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LPkne">
    <w15:presenceInfo w15:providerId="None" w15:userId="RLPk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6B"/>
    <w:rsid w:val="0000641B"/>
    <w:rsid w:val="000323FA"/>
    <w:rsid w:val="00042119"/>
    <w:rsid w:val="00053D7B"/>
    <w:rsid w:val="00061A2A"/>
    <w:rsid w:val="00063B7F"/>
    <w:rsid w:val="000751BF"/>
    <w:rsid w:val="000A2211"/>
    <w:rsid w:val="000A3AC8"/>
    <w:rsid w:val="000A4E3D"/>
    <w:rsid w:val="000A5F37"/>
    <w:rsid w:val="000E1235"/>
    <w:rsid w:val="000F10BD"/>
    <w:rsid w:val="001F2583"/>
    <w:rsid w:val="001F3582"/>
    <w:rsid w:val="00207412"/>
    <w:rsid w:val="002646A2"/>
    <w:rsid w:val="00287E73"/>
    <w:rsid w:val="00311A97"/>
    <w:rsid w:val="003521D6"/>
    <w:rsid w:val="00375F8C"/>
    <w:rsid w:val="003816BE"/>
    <w:rsid w:val="00410887"/>
    <w:rsid w:val="0044477F"/>
    <w:rsid w:val="0044625B"/>
    <w:rsid w:val="0044745A"/>
    <w:rsid w:val="00471704"/>
    <w:rsid w:val="0047778D"/>
    <w:rsid w:val="004E4F56"/>
    <w:rsid w:val="004E7394"/>
    <w:rsid w:val="00505F91"/>
    <w:rsid w:val="0051450E"/>
    <w:rsid w:val="005671A7"/>
    <w:rsid w:val="005D770E"/>
    <w:rsid w:val="006216AF"/>
    <w:rsid w:val="00653C60"/>
    <w:rsid w:val="006B0335"/>
    <w:rsid w:val="00706D58"/>
    <w:rsid w:val="007800BE"/>
    <w:rsid w:val="007A27BF"/>
    <w:rsid w:val="008A70A0"/>
    <w:rsid w:val="008C66C0"/>
    <w:rsid w:val="008D656E"/>
    <w:rsid w:val="00904B5D"/>
    <w:rsid w:val="00907EA7"/>
    <w:rsid w:val="00957DB9"/>
    <w:rsid w:val="00971D5E"/>
    <w:rsid w:val="009733DA"/>
    <w:rsid w:val="00977B2B"/>
    <w:rsid w:val="00981863"/>
    <w:rsid w:val="009B4C34"/>
    <w:rsid w:val="009D57A8"/>
    <w:rsid w:val="009E29E0"/>
    <w:rsid w:val="00A00EA9"/>
    <w:rsid w:val="00A353FD"/>
    <w:rsid w:val="00A57C87"/>
    <w:rsid w:val="00AA08B4"/>
    <w:rsid w:val="00AD44B8"/>
    <w:rsid w:val="00B106C1"/>
    <w:rsid w:val="00B200D7"/>
    <w:rsid w:val="00B76E5B"/>
    <w:rsid w:val="00B951CF"/>
    <w:rsid w:val="00BE1CDD"/>
    <w:rsid w:val="00BE4031"/>
    <w:rsid w:val="00C2312E"/>
    <w:rsid w:val="00CB0BDC"/>
    <w:rsid w:val="00CD1043"/>
    <w:rsid w:val="00CD6082"/>
    <w:rsid w:val="00D01C6B"/>
    <w:rsid w:val="00D43815"/>
    <w:rsid w:val="00D7612C"/>
    <w:rsid w:val="00D8778D"/>
    <w:rsid w:val="00DB756B"/>
    <w:rsid w:val="00DD4CFC"/>
    <w:rsid w:val="00E11798"/>
    <w:rsid w:val="00E23465"/>
    <w:rsid w:val="00E47FE4"/>
    <w:rsid w:val="00E52FC4"/>
    <w:rsid w:val="00E73E9A"/>
    <w:rsid w:val="00EF0A24"/>
    <w:rsid w:val="00F076FD"/>
    <w:rsid w:val="00F41C9E"/>
    <w:rsid w:val="00F461FC"/>
    <w:rsid w:val="00FA5411"/>
    <w:rsid w:val="00FE50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4DB4"/>
  <w15:chartTrackingRefBased/>
  <w15:docId w15:val="{22C17633-7F4D-4FC9-AD01-BC146B7E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E7394"/>
    <w:pPr>
      <w:keepNext/>
      <w:keepLines/>
      <w:spacing w:before="240" w:after="0"/>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CB0BDC"/>
    <w:pPr>
      <w:keepNext/>
      <w:keepLines/>
      <w:spacing w:before="40" w:after="0"/>
      <w:outlineLvl w:val="1"/>
    </w:pPr>
    <w:rPr>
      <w:rFonts w:asciiTheme="majorHAnsi" w:eastAsiaTheme="majorEastAsia" w:hAnsiTheme="majorHAnsi" w:cstheme="majorBidi"/>
      <w:b/>
      <w:sz w:val="26"/>
      <w:szCs w:val="26"/>
    </w:rPr>
  </w:style>
  <w:style w:type="paragraph" w:styleId="berschrift3">
    <w:name w:val="heading 3"/>
    <w:basedOn w:val="Standard"/>
    <w:next w:val="Standard"/>
    <w:link w:val="berschrift3Zchn"/>
    <w:uiPriority w:val="9"/>
    <w:unhideWhenUsed/>
    <w:qFormat/>
    <w:rsid w:val="00F41C9E"/>
    <w:pPr>
      <w:keepNext/>
      <w:keepLines/>
      <w:spacing w:before="40" w:after="0"/>
      <w:outlineLvl w:val="2"/>
    </w:pPr>
    <w:rPr>
      <w:rFonts w:asciiTheme="majorHAnsi" w:eastAsiaTheme="majorEastAsia" w:hAnsiTheme="majorHAnsi"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447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4477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44477F"/>
    <w:pPr>
      <w:numPr>
        <w:ilvl w:val="1"/>
      </w:numPr>
    </w:pPr>
    <w:rPr>
      <w:rFonts w:eastAsiaTheme="minorEastAsia"/>
      <w:spacing w:val="15"/>
    </w:rPr>
  </w:style>
  <w:style w:type="character" w:customStyle="1" w:styleId="UntertitelZchn">
    <w:name w:val="Untertitel Zchn"/>
    <w:basedOn w:val="Absatz-Standardschriftart"/>
    <w:link w:val="Untertitel"/>
    <w:uiPriority w:val="11"/>
    <w:rsid w:val="0044477F"/>
    <w:rPr>
      <w:rFonts w:eastAsiaTheme="minorEastAsia"/>
      <w:spacing w:val="15"/>
    </w:rPr>
  </w:style>
  <w:style w:type="character" w:styleId="Kommentarzeichen">
    <w:name w:val="annotation reference"/>
    <w:basedOn w:val="Absatz-Standardschriftart"/>
    <w:uiPriority w:val="99"/>
    <w:semiHidden/>
    <w:unhideWhenUsed/>
    <w:rsid w:val="00DD4CFC"/>
    <w:rPr>
      <w:sz w:val="16"/>
      <w:szCs w:val="16"/>
    </w:rPr>
  </w:style>
  <w:style w:type="paragraph" w:styleId="Kommentartext">
    <w:name w:val="annotation text"/>
    <w:basedOn w:val="Standard"/>
    <w:link w:val="KommentartextZchn"/>
    <w:uiPriority w:val="99"/>
    <w:unhideWhenUsed/>
    <w:rsid w:val="00DD4CFC"/>
    <w:pPr>
      <w:spacing w:line="240" w:lineRule="auto"/>
    </w:pPr>
    <w:rPr>
      <w:sz w:val="20"/>
      <w:szCs w:val="20"/>
    </w:rPr>
  </w:style>
  <w:style w:type="character" w:customStyle="1" w:styleId="KommentartextZchn">
    <w:name w:val="Kommentartext Zchn"/>
    <w:basedOn w:val="Absatz-Standardschriftart"/>
    <w:link w:val="Kommentartext"/>
    <w:uiPriority w:val="99"/>
    <w:rsid w:val="00DD4CFC"/>
    <w:rPr>
      <w:sz w:val="20"/>
      <w:szCs w:val="20"/>
    </w:rPr>
  </w:style>
  <w:style w:type="paragraph" w:styleId="Kommentarthema">
    <w:name w:val="annotation subject"/>
    <w:basedOn w:val="Kommentartext"/>
    <w:next w:val="Kommentartext"/>
    <w:link w:val="KommentarthemaZchn"/>
    <w:uiPriority w:val="99"/>
    <w:semiHidden/>
    <w:unhideWhenUsed/>
    <w:rsid w:val="00DD4CFC"/>
    <w:rPr>
      <w:b/>
      <w:bCs/>
    </w:rPr>
  </w:style>
  <w:style w:type="character" w:customStyle="1" w:styleId="KommentarthemaZchn">
    <w:name w:val="Kommentarthema Zchn"/>
    <w:basedOn w:val="KommentartextZchn"/>
    <w:link w:val="Kommentarthema"/>
    <w:uiPriority w:val="99"/>
    <w:semiHidden/>
    <w:rsid w:val="00DD4CFC"/>
    <w:rPr>
      <w:b/>
      <w:bCs/>
      <w:sz w:val="20"/>
      <w:szCs w:val="20"/>
    </w:rPr>
  </w:style>
  <w:style w:type="character" w:customStyle="1" w:styleId="berschrift1Zchn">
    <w:name w:val="Überschrift 1 Zchn"/>
    <w:basedOn w:val="Absatz-Standardschriftart"/>
    <w:link w:val="berschrift1"/>
    <w:uiPriority w:val="9"/>
    <w:rsid w:val="004E7394"/>
    <w:rPr>
      <w:rFonts w:asciiTheme="majorHAnsi" w:eastAsiaTheme="majorEastAsia" w:hAnsiTheme="majorHAnsi" w:cstheme="majorBidi"/>
      <w:b/>
      <w:sz w:val="32"/>
      <w:szCs w:val="32"/>
    </w:rPr>
  </w:style>
  <w:style w:type="character" w:customStyle="1" w:styleId="berschrift2Zchn">
    <w:name w:val="Überschrift 2 Zchn"/>
    <w:basedOn w:val="Absatz-Standardschriftart"/>
    <w:link w:val="berschrift2"/>
    <w:uiPriority w:val="9"/>
    <w:rsid w:val="00CB0BDC"/>
    <w:rPr>
      <w:rFonts w:asciiTheme="majorHAnsi" w:eastAsiaTheme="majorEastAsia" w:hAnsiTheme="majorHAnsi" w:cstheme="majorBidi"/>
      <w:b/>
      <w:sz w:val="26"/>
      <w:szCs w:val="26"/>
    </w:rPr>
  </w:style>
  <w:style w:type="paragraph" w:styleId="Funotentext">
    <w:name w:val="footnote text"/>
    <w:basedOn w:val="Standard"/>
    <w:link w:val="FunotentextZchn"/>
    <w:uiPriority w:val="99"/>
    <w:semiHidden/>
    <w:unhideWhenUsed/>
    <w:rsid w:val="009D57A8"/>
    <w:pPr>
      <w:spacing w:after="0" w:line="240" w:lineRule="auto"/>
    </w:pPr>
    <w:rPr>
      <w:kern w:val="0"/>
      <w:sz w:val="20"/>
      <w:szCs w:val="20"/>
      <w14:ligatures w14:val="none"/>
    </w:rPr>
  </w:style>
  <w:style w:type="character" w:customStyle="1" w:styleId="FunotentextZchn">
    <w:name w:val="Fußnotentext Zchn"/>
    <w:basedOn w:val="Absatz-Standardschriftart"/>
    <w:link w:val="Funotentext"/>
    <w:uiPriority w:val="99"/>
    <w:semiHidden/>
    <w:rsid w:val="009D57A8"/>
    <w:rPr>
      <w:kern w:val="0"/>
      <w:sz w:val="20"/>
      <w:szCs w:val="20"/>
      <w14:ligatures w14:val="none"/>
    </w:rPr>
  </w:style>
  <w:style w:type="character" w:styleId="Funotenzeichen">
    <w:name w:val="footnote reference"/>
    <w:basedOn w:val="Absatz-Standardschriftart"/>
    <w:uiPriority w:val="99"/>
    <w:semiHidden/>
    <w:unhideWhenUsed/>
    <w:rsid w:val="009D57A8"/>
    <w:rPr>
      <w:vertAlign w:val="superscript"/>
    </w:rPr>
  </w:style>
  <w:style w:type="paragraph" w:styleId="StandardWeb">
    <w:name w:val="Normal (Web)"/>
    <w:basedOn w:val="Standard"/>
    <w:uiPriority w:val="99"/>
    <w:unhideWhenUsed/>
    <w:rsid w:val="00F41C9E"/>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berschrift3Zchn">
    <w:name w:val="Überschrift 3 Zchn"/>
    <w:basedOn w:val="Absatz-Standardschriftart"/>
    <w:link w:val="berschrift3"/>
    <w:uiPriority w:val="9"/>
    <w:rsid w:val="00F41C9E"/>
    <w:rPr>
      <w:rFonts w:asciiTheme="majorHAnsi" w:eastAsiaTheme="majorEastAsia" w:hAnsiTheme="majorHAnsi" w:cstheme="majorBidi"/>
      <w:b/>
      <w:sz w:val="24"/>
      <w:szCs w:val="24"/>
    </w:rPr>
  </w:style>
  <w:style w:type="table" w:styleId="Tabellenraster">
    <w:name w:val="Table Grid"/>
    <w:basedOn w:val="NormaleTabelle"/>
    <w:uiPriority w:val="39"/>
    <w:rsid w:val="00477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7778D"/>
    <w:rPr>
      <w:color w:val="0563C1" w:themeColor="hyperlink"/>
      <w:u w:val="single"/>
    </w:rPr>
  </w:style>
  <w:style w:type="character" w:styleId="NichtaufgelsteErwhnung">
    <w:name w:val="Unresolved Mention"/>
    <w:basedOn w:val="Absatz-Standardschriftart"/>
    <w:uiPriority w:val="99"/>
    <w:semiHidden/>
    <w:unhideWhenUsed/>
    <w:rsid w:val="0047778D"/>
    <w:rPr>
      <w:color w:val="605E5C"/>
      <w:shd w:val="clear" w:color="auto" w:fill="E1DFDD"/>
    </w:rPr>
  </w:style>
  <w:style w:type="paragraph" w:styleId="KeinLeerraum">
    <w:name w:val="No Spacing"/>
    <w:uiPriority w:val="1"/>
    <w:qFormat/>
    <w:rsid w:val="000E1235"/>
    <w:pPr>
      <w:spacing w:after="0" w:line="240" w:lineRule="auto"/>
    </w:pPr>
  </w:style>
  <w:style w:type="paragraph" w:styleId="Listenabsatz">
    <w:name w:val="List Paragraph"/>
    <w:basedOn w:val="Standard"/>
    <w:uiPriority w:val="34"/>
    <w:qFormat/>
    <w:rsid w:val="00E73E9A"/>
    <w:pPr>
      <w:ind w:left="720"/>
      <w:contextualSpacing/>
    </w:pPr>
  </w:style>
  <w:style w:type="table" w:customStyle="1" w:styleId="TableGrid">
    <w:name w:val="TableGrid"/>
    <w:rsid w:val="00207412"/>
    <w:pPr>
      <w:spacing w:after="0" w:line="240" w:lineRule="auto"/>
    </w:pPr>
    <w:rPr>
      <w:rFonts w:eastAsiaTheme="minorEastAsia"/>
      <w:kern w:val="0"/>
      <w:lang w:eastAsia="de-DE"/>
      <w14:ligatures w14:val="none"/>
    </w:rPr>
    <w:tblPr>
      <w:tblCellMar>
        <w:top w:w="0" w:type="dxa"/>
        <w:left w:w="0" w:type="dxa"/>
        <w:bottom w:w="0" w:type="dxa"/>
        <w:right w:w="0" w:type="dxa"/>
      </w:tblCellMar>
    </w:tblPr>
  </w:style>
  <w:style w:type="character" w:styleId="BesuchterLink">
    <w:name w:val="FollowedHyperlink"/>
    <w:basedOn w:val="Absatz-Standardschriftart"/>
    <w:uiPriority w:val="99"/>
    <w:semiHidden/>
    <w:unhideWhenUsed/>
    <w:rsid w:val="002074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auer-engel.de/de/produktwelt/fertigerzeugnisse-aus-recyclingpapier-und-karton" TargetMode="External"/><Relationship Id="rId18" Type="http://schemas.openxmlformats.org/officeDocument/2006/relationships/hyperlink" Target="https://www.blauer-engel.de/de/produktwelt/fertigerzeugnisse-aus-recyclingpapier-und-karton" TargetMode="External"/><Relationship Id="rId26" Type="http://schemas.openxmlformats.org/officeDocument/2006/relationships/hyperlink" Target="https://www.fairtrade-deutschland.de/was-ist-fairtrade/fairtrade-siegel" TargetMode="External"/><Relationship Id="rId39" Type="http://schemas.openxmlformats.org/officeDocument/2006/relationships/hyperlink" Target="http://www.stifter-helfen.de" TargetMode="External"/><Relationship Id="rId3" Type="http://schemas.openxmlformats.org/officeDocument/2006/relationships/styles" Target="styles.xml"/><Relationship Id="rId21" Type="http://schemas.openxmlformats.org/officeDocument/2006/relationships/hyperlink" Target="https://www.blauer-engel.de/de/produktwelt/recyclingkunststoffe-z-b-abfallsaecke-muelltonnen-bueroartikel" TargetMode="External"/><Relationship Id="rId34" Type="http://schemas.openxmlformats.org/officeDocument/2006/relationships/hyperlink" Target="https://www.siegelklarheit.de/eu-ecolabel-wasch-reinigungsmittel-45" TargetMode="External"/><Relationship Id="rId42" Type="http://schemas.openxmlformats.org/officeDocument/2006/relationships/hyperlink" Target="https://www.kompass-nachhaltigkeit.de/" TargetMode="External"/><Relationship Id="rId47" Type="http://schemas.openxmlformats.org/officeDocument/2006/relationships/hyperlink" Target="https://www.kompass-nachhaltigkeit.de/kommunaler-kompass/hamburg/rahmenbedingungen-nutzen"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lauer-engel.de/de/produktwelt/grafische-papiere-und-kartons-aus-100-altpapier-recyclingpapier-und-karton" TargetMode="External"/><Relationship Id="rId17" Type="http://schemas.openxmlformats.org/officeDocument/2006/relationships/hyperlink" Target="https://www.blauer-engel.de/de/produktwelt/fertigerzeugnisse-aus-recyclingpapier-und-karton" TargetMode="External"/><Relationship Id="rId25" Type="http://schemas.openxmlformats.org/officeDocument/2006/relationships/hyperlink" Target="https://www.fairtrade-deutschland.de/was-ist-fairtrade/fairtrade-standards" TargetMode="External"/><Relationship Id="rId33" Type="http://schemas.openxmlformats.org/officeDocument/2006/relationships/hyperlink" Target="https://www.blauer-engel.de/de/produktwelt/emissionsarme-plattenfoermige-werkstoffe-bau-und-moebelplatten-fuer-den-innenausbau" TargetMode="External"/><Relationship Id="rId38" Type="http://schemas.openxmlformats.org/officeDocument/2006/relationships/hyperlink" Target="http://www.refurbed.de" TargetMode="External"/><Relationship Id="rId46" Type="http://schemas.openxmlformats.org/officeDocument/2006/relationships/hyperlink" Target="https://www.ilo.org/berlin/arbeits-und-standards/kernarbeitsnormen/lang--de/index.htm" TargetMode="External"/><Relationship Id="rId2" Type="http://schemas.openxmlformats.org/officeDocument/2006/relationships/numbering" Target="numbering.xml"/><Relationship Id="rId16" Type="http://schemas.openxmlformats.org/officeDocument/2006/relationships/hyperlink" Target="https://www.blauer-engel.de/de/produktwelt/fertigerzeugnisse-aus-recyclingpapier-und-karton" TargetMode="External"/><Relationship Id="rId20" Type="http://schemas.openxmlformats.org/officeDocument/2006/relationships/hyperlink" Target="https://www.siegelklarheit.de/programme-for-the-endorsement-of-forest-certification-pefc-31" TargetMode="External"/><Relationship Id="rId29" Type="http://schemas.openxmlformats.org/officeDocument/2006/relationships/hyperlink" Target="https://www.fairtrade-deutschland.de/was-ist-fairtrade/fairtrade-siegel" TargetMode="External"/><Relationship Id="rId41" Type="http://schemas.openxmlformats.org/officeDocument/2006/relationships/hyperlink" Target="https://www.siegelklarheit.de/blauer-engel-laptops-co-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www.gepa.de/home.html" TargetMode="External"/><Relationship Id="rId32" Type="http://schemas.openxmlformats.org/officeDocument/2006/relationships/hyperlink" Target="https://www.blauer-engel.de/de/produktwelt/emissionsarme-moebel-und-lattenroste-aus-holz-und-holzwerkstoffen" TargetMode="External"/><Relationship Id="rId37" Type="http://schemas.openxmlformats.org/officeDocument/2006/relationships/hyperlink" Target="https://www.kompass-nachhaltigkeit.de/kommunaler-kompass/hessen/rahmenbedingungen-nutzen" TargetMode="External"/><Relationship Id="rId40" Type="http://schemas.openxmlformats.org/officeDocument/2006/relationships/hyperlink" Target="https://www.siegelklarheit.de/tco-certified-notebooks-8-0-29" TargetMode="External"/><Relationship Id="rId45" Type="http://schemas.openxmlformats.org/officeDocument/2006/relationships/hyperlink" Target="https://www.die-nachwachsende-produktwelt.de/fuer-beschaffer" TargetMode="External"/><Relationship Id="rId5" Type="http://schemas.openxmlformats.org/officeDocument/2006/relationships/webSettings" Target="webSettings.xml"/><Relationship Id="rId15" Type="http://schemas.openxmlformats.org/officeDocument/2006/relationships/hyperlink" Target="https://www.blauer-engel.de/de/produktwelt/hygiene-papiere-aus-altpapier" TargetMode="External"/><Relationship Id="rId23" Type="http://schemas.openxmlformats.org/officeDocument/2006/relationships/hyperlink" Target="https://www.fairtrade-deutschland.de/was-ist-fairtrade/fairtrade-siegel" TargetMode="External"/><Relationship Id="rId28" Type="http://schemas.openxmlformats.org/officeDocument/2006/relationships/hyperlink" Target="https://www.fairtrade-deutschland.de/was-ist-fairtrade/fairtrade-standards" TargetMode="External"/><Relationship Id="rId36" Type="http://schemas.openxmlformats.org/officeDocument/2006/relationships/hyperlink" Target="https://www.siegelklarheit.de/oesterreichisches-umweltzeichen-wasch-reinigungsmittel-40" TargetMode="External"/><Relationship Id="rId49"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www.siegelklarheit.de/forest-stewardship-council-fsc-38" TargetMode="External"/><Relationship Id="rId31" Type="http://schemas.openxmlformats.org/officeDocument/2006/relationships/hyperlink" Target="https://www.siegelklarheit.de/siegelverzeichnis" TargetMode="External"/><Relationship Id="rId44" Type="http://schemas.openxmlformats.org/officeDocument/2006/relationships/hyperlink" Target="https://www.umweltbundesamt.de/themen/wirtschaft-konsum/umweltfreundliche-beschaffun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blauer-engel.de/de/produktwelt/druckereien-und-druckerzeugnisse/druckerzeugnisse?mfilter%5B0%5D%5Btype%5D=producttypes&amp;mfilter%5B0%5D%5Bvalue%5D=731&amp;url=https%3A%2F%2Fwww.blauer-engel.de%2Fde%2Fproduktwelt%2Fdruckereien-und-druckerzeugnisse%2Fdruckerzeugnisse" TargetMode="External"/><Relationship Id="rId22" Type="http://schemas.openxmlformats.org/officeDocument/2006/relationships/hyperlink" Target="https://www.fairtrade-deutschland.de/was-ist-fairtrade/fairtrade-standards" TargetMode="External"/><Relationship Id="rId27" Type="http://schemas.openxmlformats.org/officeDocument/2006/relationships/hyperlink" Target="https://www.gepa.de/home.html" TargetMode="External"/><Relationship Id="rId30" Type="http://schemas.openxmlformats.org/officeDocument/2006/relationships/hyperlink" Target="https://www.gepa.de/home.html" TargetMode="External"/><Relationship Id="rId35" Type="http://schemas.openxmlformats.org/officeDocument/2006/relationships/hyperlink" Target="https://www.siegelklarheit.de/blauer-engel-wasch-reinigungsmittel-43" TargetMode="External"/><Relationship Id="rId43" Type="http://schemas.openxmlformats.org/officeDocument/2006/relationships/hyperlink" Target="https://www.siegelklarheit.de/" TargetMode="External"/><Relationship Id="rId48" Type="http://schemas.openxmlformats.org/officeDocument/2006/relationships/fontTable" Target="fontTable.xml"/><Relationship Id="rId8" Type="http://schemas.openxmlformats.org/officeDocument/2006/relationships/comments" Target="commen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EA349-FDB6-4800-AAB9-66C536ED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4531</Words>
  <Characters>28550</Characters>
  <Application>Microsoft Office Word</Application>
  <DocSecurity>0</DocSecurity>
  <Lines>237</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Dietrich</dc:creator>
  <cp:keywords/>
  <dc:description/>
  <cp:lastModifiedBy>Reg-Promo-HD</cp:lastModifiedBy>
  <cp:revision>72</cp:revision>
  <dcterms:created xsi:type="dcterms:W3CDTF">2023-12-18T13:58:00Z</dcterms:created>
  <dcterms:modified xsi:type="dcterms:W3CDTF">2024-02-26T10:58:00Z</dcterms:modified>
</cp:coreProperties>
</file>